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44cd008fe243c9dc3206e35a6ad303f5db2fb0"/>
    <w:p>
      <w:pPr>
        <w:pStyle w:val="Heading3"/>
      </w:pPr>
      <w:r>
        <w:t xml:space="preserve">«Хорошевская штанга» - турнир для мужественных людей</w:t>
      </w:r>
    </w:p>
    <w:p>
      <w:pPr>
        <w:pStyle w:val="FirstParagraph"/>
      </w:pPr>
      <w:r>
        <w:t xml:space="preserve">22.02.2015</w:t>
      </w:r>
    </w:p>
    <w:p>
      <w:pPr>
        <w:pStyle w:val="BodyText"/>
      </w:pPr>
      <w:r>
        <w:br/>
      </w:r>
      <w:r>
        <w:t xml:space="preserve">18 февраля в спорткомплексе «Серебряный» прошли традиционные соревнования «Хорошевская штанга» по жиму штанги лежа (русский жим), посвященные Дню Защитника Отечества. Участники-спортклубы и команды учебных заведений района Хорошево-Мневники, конкурс проводился среди населения от 14 лет и старше. Турнир «Хорошевская штанга» в Серебряном проводится уже в 10-й раз. Его первым организатором был директор спортшколы «Серебряные акулы» Рыбальский Павел Иосифович.</w:t>
      </w:r>
    </w:p>
    <w:p>
      <w:pPr>
        <w:pStyle w:val="BodyText"/>
      </w:pPr>
      <w:r>
        <w:t xml:space="preserve">В соревнованиях 12 категорий: юноши, юниоры, взрослые, ветераны старше 50 лет, инвалиды, мужчины и женщины. Победитель определялся по коэффициэнту силы, который рссчитывается так: вес штанги умножается на количество подъемов и делится на вес спортсмена. Коэффициэнт силы был самым различным от 1 до 60.</w:t>
      </w:r>
    </w:p>
    <w:p>
      <w:pPr>
        <w:pStyle w:val="BodyText"/>
      </w:pPr>
      <w:r>
        <w:t xml:space="preserve">Самыми сильными в своих номинациях стали :Куротченко Игорь Вячеславович- мужчины, Ивановский Роман-юниоры, Попович Алексей-юноши, Тигранян Грант-юноши, Султанова Диана-старшие девушки, Колпова Светлана-младшие девушки, Старостина Татьяна-женщины, Макурина Мария, Дубин Алексей Кириллович.</w:t>
      </w:r>
    </w:p>
    <w:p>
      <w:pPr>
        <w:pStyle w:val="BodyText"/>
      </w:pPr>
      <w:r>
        <w:t xml:space="preserve">В клубном зачете первое место занял Центр досуга и спорта «Возрождение», клуб Муромец. Главный тренер, он же и главный судья турнира Гончаров Сергей Петрович. Второе местозавоевал спортклуб "Серебряный", третье место поделили команды кадетского корпуса колледжа полиции (тренер Калатилин Иван Владимирович) и строительный техникум №46, руководитель физвоспитания Мосина Елизаета Юрьевна. В течение праздника проходили выступления группы подростковой аэробики "Энергия". Руководитель Липовская Аурика Николаевна.</w:t>
      </w:r>
    </w:p>
    <w:p>
      <w:pPr>
        <w:pStyle w:val="BodyText"/>
      </w:pPr>
      <w:r>
        <w:t xml:space="preserve">Победителям и призерам вручены кубки , медали , дипломы, спортивные и сладкие призы.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http://horoshevo-mnevniki.mos.ru/presscenter/news/detail/1604974.html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16049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16049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2025-05-19T08:41:42Z</dcterms:created>
  <dcterms:modified xsi:type="dcterms:W3CDTF">2025-05-19T08:41:42Z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