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c7068655743326cb3caed8566b9f4f6f72fa7"/>
    <w:p>
      <w:pPr>
        <w:pStyle w:val="Heading3"/>
      </w:pPr>
      <w:r>
        <w:t xml:space="preserve">Запись героев войны в «Бессмертный полк» через сайт</w:t>
      </w:r>
    </w:p>
    <w:p>
      <w:pPr>
        <w:pStyle w:val="FirstParagraph"/>
      </w:pPr>
      <w:r>
        <w:t xml:space="preserve">04.03.2015</w:t>
      </w:r>
    </w:p>
    <w:p>
      <w:pPr>
        <w:pStyle w:val="BodyText"/>
      </w:pPr>
      <w:r>
        <w:br/>
      </w:r>
      <w:r>
        <w:t xml:space="preserve">Москва предоставила новые возможности для пополнения «Бессмертного полка». Теперь информацию об участниках Великой Отечественной войны можно внести, не выходя из дома - через сайт проекта «Бессмертный полк - Москва» http://polkmoskva.ru/. Сейчас сайт функционирует в режиме приема анкет, но скоро заработает в полную мощность.</w:t>
      </w:r>
    </w:p>
    <w:p>
      <w:pPr>
        <w:pStyle w:val="BodyText"/>
      </w:pPr>
      <w:r>
        <w:t xml:space="preserve">Пользователь регистрируется и получает логин, пароль. После этого он может администрировать страничку о «своем» герое, дополнять ее информацией, фотографиями. Здесь же можно сделать отметку о том, какую фотографию необходимо бесплатно распечатать в центрах госуслуг для участия в шествии «Бессмертного полка» 9 мая. Более подробно о шествии можно узнать на сайте движения «Бессмертный полк – Москва» http://parad-msk.ru/.</w:t>
      </w:r>
    </w:p>
    <w:p>
      <w:pPr>
        <w:pStyle w:val="BodyText"/>
      </w:pPr>
      <w:r>
        <w:t xml:space="preserve">Напомним, что в столичных центрах госуслуг открыты пункты по сбору информации об участниках Великой Отечественной войны. Москвичи могут прийти в любой из 104 столичных центров, а жители Новой Москвы – в мобильные офисы, и принести воспоминания для проекта «Бессмертный полк - Москва». Центры госуслуг работают открыты ежедневно с понедельника по воскресенье с 8.00 до 20.00.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http://horoshevo-mnevniki.mos.ru/presscenter/news/detail/1632709.html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632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632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2024-07-05T15:29:38Z</dcterms:created>
  <dcterms:modified xsi:type="dcterms:W3CDTF">2024-07-05T15:29:38Z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