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1773aafea3adc1b82696bf6e7991f21a2ec28"/>
    <w:p>
      <w:pPr>
        <w:pStyle w:val="Heading3"/>
      </w:pPr>
      <w:r>
        <w:t xml:space="preserve">Центры госуслуг Москвы масштабно отмечают 4 года успешной работы</w:t>
      </w:r>
    </w:p>
    <w:p>
      <w:pPr>
        <w:pStyle w:val="FirstParagraph"/>
      </w:pPr>
      <w:r>
        <w:t xml:space="preserve">29.08.2015</w:t>
      </w:r>
    </w:p>
    <w:p>
      <w:pPr>
        <w:pStyle w:val="BodyText"/>
      </w:pPr>
      <w:r>
        <w:t xml:space="preserve">Корреспондент Агентства городских новостей «Москва» сообщает, что на ВДНХ установлена инсталляция «Ухо» центров госуслуг «Мои документы».</w:t>
      </w:r>
      <w:r>
        <w:br/>
      </w:r>
      <w:r>
        <w:t xml:space="preserve">«Мы слышим (жители города - прим. Агентство «Москва») - это главный фундамент нашей работы. Как показали исследования, такого количества способов обратной связи нет нигде в мире. Сегодня, вдохновленные этим успехом, мы устанавливаем здесь «Ухо», как символ того, что мы слышим, еще один самый простой способ обратной связи. Просто гуляя по ВДНХ можно подойти, нажать кнопку, и сказать, что еще хотелось бы увидеть в центрах госуслуг Москвы. Мы постараемся это сделать», - сообщила журналистам директор ГБУ «Многофункциональные центры предоставления госуслуг Москвы» Елена Громова.</w:t>
      </w:r>
      <w:r>
        <w:br/>
      </w:r>
      <w:r>
        <w:t xml:space="preserve">Теперь москвичи могут шепнуть монументу свои идеи, поделиться проблемами, с которыми столкнулись при получении государственных услуг».</w:t>
      </w:r>
      <w:r>
        <w:br/>
      </w:r>
      <w:r>
        <w:t xml:space="preserve">Как уточняется, высота фигуры - 1,5 м. Внутри «Уха» находится специальное устройство, которое принимает информацию и передает на электронную почту специалисту по работе с обращениями граждан.</w:t>
      </w:r>
      <w:r>
        <w:br/>
      </w:r>
      <w:r>
        <w:t xml:space="preserve">«Ухо» стало еще одним каналом связи наряду с «горячей линией», соцсетями и электронной приемной, которые центры госуслуг используют, чтобы всегда быть на связи с жителями, слушать и слышать их идеи, мгновенно реагировать на просьбы и пожелания», - указано в сообщении.</w:t>
      </w:r>
      <w:r>
        <w:br/>
      </w:r>
      <w:r>
        <w:t xml:space="preserve">Инсталляция «Ухо» находится возле павильона №71, где в будущем году будет открыт Дворец центров госуслуг «Мои документы».</w:t>
      </w:r>
    </w:p>
    <w:p>
      <w:pPr>
        <w:pStyle w:val="BodyText"/>
      </w:pPr>
      <w:r>
        <w:t xml:space="preserve">Отметим, что в Хорошеве-Мневниках сегодня также проводятся праздничные мероприятия по случаю Дня Рождения московских МФЦ: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центра госуслуг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центра госуслуг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Предлагаемые активности/мастер классы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Хорошево-Мневники</w:t>
            </w:r>
          </w:p>
        </w:tc>
        <w:tc>
          <w:tcPr/>
          <w:p>
            <w:pPr>
              <w:jc w:val="left"/>
            </w:pPr>
            <w:r>
              <w:t xml:space="preserve">пр-т Маршала Жукова, д. 35 к.1</w:t>
            </w:r>
          </w:p>
        </w:tc>
        <w:tc>
          <w:tcPr/>
          <w:p>
            <w:pPr>
              <w:jc w:val="left"/>
            </w:pPr>
            <w:r>
              <w:t xml:space="preserve">Слайд-презентация «Виртуальная экскурсия по библиотекам района Хорошево-Мневники». Квест по русскому народному творчеству «Загадки. Скороговорки. Пословицы» библиотекам района Хорошево –Мневники. Мастер-класс - роспись по стеклу «Мы с тобой любимый город!». Акции «Книга в подарок» и «Запишись в библиотеку»</w:t>
            </w:r>
          </w:p>
        </w:tc>
        <w:tc>
          <w:tcPr/>
          <w:p>
            <w:pPr>
              <w:jc w:val="left"/>
            </w:pPr>
            <w:r>
              <w:t xml:space="preserve">29.08.2015 10.00-13.00 13.00-15.00</w:t>
            </w:r>
          </w:p>
        </w:tc>
      </w:tr>
      <w:tr>
        <w:tc>
          <w:tcPr/>
          <w:p>
            <w:pPr>
              <w:jc w:val="left"/>
            </w:pPr>
            <w:r>
              <w:t xml:space="preserve">Хорошево-Мневники</w:t>
            </w:r>
          </w:p>
        </w:tc>
        <w:tc>
          <w:tcPr/>
          <w:p>
            <w:pPr>
              <w:jc w:val="left"/>
            </w:pPr>
            <w:r>
              <w:t xml:space="preserve">пр-т Маршала Жукова, д. 35 к.1</w:t>
            </w:r>
          </w:p>
        </w:tc>
        <w:tc>
          <w:tcPr/>
          <w:p>
            <w:pPr>
              <w:jc w:val="left"/>
            </w:pPr>
            <w:r>
              <w:t xml:space="preserve">Мастер-классы</w:t>
            </w:r>
          </w:p>
          <w:p>
            <w:pPr>
              <w:jc w:val="left"/>
            </w:pPr>
            <w:r>
              <w:t xml:space="preserve">«Ловушка для снов»</w:t>
            </w:r>
          </w:p>
        </w:tc>
        <w:tc>
          <w:tcPr/>
          <w:p>
            <w:pPr>
              <w:jc w:val="left"/>
            </w:pPr>
            <w:r>
              <w:t xml:space="preserve">29.08.2015 11.00-12.00</w:t>
            </w:r>
          </w:p>
        </w:tc>
      </w:tr>
      <w:tr>
        <w:tc>
          <w:tcPr/>
          <w:p>
            <w:pPr>
              <w:jc w:val="left"/>
            </w:pPr>
            <w:r>
              <w:t xml:space="preserve">Хорошево-Мневники</w:t>
            </w:r>
          </w:p>
        </w:tc>
        <w:tc>
          <w:tcPr/>
          <w:p>
            <w:pPr>
              <w:jc w:val="left"/>
            </w:pPr>
            <w:r>
              <w:t xml:space="preserve">пр-т Маршала Жукова, д. 35 к.1</w:t>
            </w:r>
          </w:p>
        </w:tc>
        <w:tc>
          <w:tcPr/>
          <w:p>
            <w:pPr>
              <w:jc w:val="left"/>
            </w:pPr>
            <w:r>
              <w:t xml:space="preserve">Мастер-класс по скрапбукингу</w:t>
            </w:r>
          </w:p>
        </w:tc>
        <w:tc>
          <w:tcPr/>
          <w:p>
            <w:pPr>
              <w:jc w:val="left"/>
            </w:pPr>
            <w:r>
              <w:t xml:space="preserve">29.08.2015 11.00-12.00</w:t>
            </w:r>
          </w:p>
        </w:tc>
      </w:tr>
      <w:tr>
        <w:tc>
          <w:tcPr/>
          <w:p>
            <w:pPr>
              <w:jc w:val="left"/>
            </w:pPr>
            <w:r>
              <w:t xml:space="preserve">Хорошево-Мневники</w:t>
            </w:r>
          </w:p>
        </w:tc>
        <w:tc>
          <w:tcPr/>
          <w:p>
            <w:pPr>
              <w:jc w:val="left"/>
            </w:pPr>
            <w:r>
              <w:t xml:space="preserve">пр-т Маршала Жукова, д. 35 к.1</w:t>
            </w:r>
          </w:p>
        </w:tc>
        <w:tc>
          <w:tcPr/>
          <w:p>
            <w:pPr>
              <w:jc w:val="left"/>
            </w:pPr>
            <w:r>
              <w:t xml:space="preserve">Мастер-класс «Роспись по дереву»</w:t>
            </w:r>
          </w:p>
        </w:tc>
        <w:tc>
          <w:tcPr/>
          <w:p>
            <w:pPr>
              <w:jc w:val="left"/>
            </w:pPr>
            <w:r>
              <w:t xml:space="preserve">29.08.2015 12.00-13.00</w:t>
            </w:r>
          </w:p>
        </w:tc>
      </w:tr>
      <w:tr>
        <w:tc>
          <w:tcPr/>
          <w:p>
            <w:pPr>
              <w:jc w:val="left"/>
            </w:pPr>
            <w:r>
              <w:t xml:space="preserve">Хорошево-Мневники</w:t>
            </w:r>
          </w:p>
        </w:tc>
        <w:tc>
          <w:tcPr/>
          <w:p>
            <w:pPr>
              <w:jc w:val="left"/>
            </w:pPr>
            <w:r>
              <w:t xml:space="preserve">пр-т Маршала Жукова, д. 35 к.1</w:t>
            </w:r>
          </w:p>
        </w:tc>
        <w:tc>
          <w:tcPr/>
          <w:p>
            <w:pPr>
              <w:jc w:val="left"/>
            </w:pPr>
            <w:r>
              <w:t xml:space="preserve">Мастер-класс по квиллингу</w:t>
            </w:r>
          </w:p>
        </w:tc>
        <w:tc>
          <w:tcPr/>
          <w:p>
            <w:pPr>
              <w:jc w:val="left"/>
            </w:pPr>
            <w:r>
              <w:t xml:space="preserve">29.08.2015 13.00-14.00</w:t>
            </w:r>
          </w:p>
        </w:tc>
      </w:tr>
      <w:tr>
        <w:tc>
          <w:tcPr/>
          <w:p>
            <w:pPr>
              <w:jc w:val="left"/>
            </w:pPr>
            <w:r>
              <w:t xml:space="preserve">Хорошево-Мневники</w:t>
            </w:r>
          </w:p>
        </w:tc>
        <w:tc>
          <w:tcPr/>
          <w:p>
            <w:pPr>
              <w:jc w:val="left"/>
            </w:pPr>
            <w:r>
              <w:t xml:space="preserve">пр-т Маршала Жукова, д. 35 к.1</w:t>
            </w:r>
          </w:p>
        </w:tc>
        <w:tc>
          <w:tcPr/>
          <w:p>
            <w:pPr>
              <w:jc w:val="left"/>
            </w:pPr>
            <w:r>
              <w:t xml:space="preserve">Мастер-класс по изготовлению</w:t>
            </w:r>
          </w:p>
          <w:p>
            <w:pPr>
              <w:jc w:val="left"/>
            </w:pPr>
            <w:r>
              <w:t xml:space="preserve">русских оберегов</w:t>
            </w:r>
          </w:p>
        </w:tc>
        <w:tc>
          <w:tcPr/>
          <w:p>
            <w:pPr>
              <w:jc w:val="left"/>
            </w:pPr>
            <w:r>
              <w:t xml:space="preserve">29.08.2015 12.00-13.00</w:t>
            </w:r>
          </w:p>
        </w:tc>
      </w:tr>
      <w:tr>
        <w:tc>
          <w:tcPr/>
          <w:p>
            <w:pPr>
              <w:jc w:val="left"/>
            </w:pPr>
            <w:r>
              <w:t xml:space="preserve">Хорошево-Мневники</w:t>
            </w:r>
          </w:p>
        </w:tc>
        <w:tc>
          <w:tcPr/>
          <w:p>
            <w:pPr>
              <w:jc w:val="left"/>
            </w:pPr>
            <w:r>
              <w:t xml:space="preserve">пр-т Маршала Жукова, д. 35 к.1</w:t>
            </w:r>
          </w:p>
        </w:tc>
        <w:tc>
          <w:tcPr/>
          <w:p>
            <w:pPr>
              <w:jc w:val="left"/>
            </w:pPr>
            <w:r>
              <w:t xml:space="preserve">Мастер-классы по</w:t>
            </w:r>
          </w:p>
          <w:p>
            <w:pPr>
              <w:jc w:val="left"/>
            </w:pPr>
            <w:r>
              <w:t xml:space="preserve">росписи барельефа</w:t>
            </w:r>
          </w:p>
        </w:tc>
        <w:tc>
          <w:tcPr/>
          <w:p>
            <w:pPr>
              <w:jc w:val="left"/>
            </w:pPr>
            <w:r>
              <w:t xml:space="preserve">29.08.2015 15.00-16.00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http://horoshevo-mnevniki.mos.ru/presscenter/news/detail/2111719.html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1117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1117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2023-06-07T03:54:46Z</dcterms:created>
  <dcterms:modified xsi:type="dcterms:W3CDTF">2023-06-07T03:54:46Z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