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23b42f4f5ceace7d3726d63231a4aab50f32b"/>
    <w:p>
      <w:pPr>
        <w:pStyle w:val="Heading3"/>
      </w:pPr>
      <w:r>
        <w:t xml:space="preserve">Москвичи выберут места для отдыха и оздоровления детей льготных категорий в 2016 году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В ходе подготовки к проведению детской оздоровительной кампании 2016 года и в целях определения основных регионов (мест) отдыха Департаментом культуры города Москвы и подведомственным учреждением – Государственным автономным учреждением культуры города Москвы «Московское агентство организации отдыха и туризма» (ГАУК «Мосгортур») проводится опрос родителей детей льготных категорий о предпочтительных регионах (местах) отдыха и оздоровления детей.</w:t>
      </w:r>
      <w:r>
        <w:br/>
      </w:r>
      <w:r>
        <w:t xml:space="preserve">Опрос проводится на официальном сайте ГАУК «Мосгортур» www.mosgortur.ru в период с 29 октября по 5 ноября 2015 г.</w:t>
      </w:r>
      <w:r>
        <w:br/>
      </w:r>
      <w:r>
        <w:t xml:space="preserve">Приняв участие в опросе, Вы поможете определить основные регионы (места) отдыха и оздоровления детей льготных категорий в 2016 году.</w:t>
      </w:r>
      <w:r>
        <w:br/>
      </w:r>
      <w:r>
        <w:t xml:space="preserve">Прохождение опроса займет не более 5 минут</w:t>
      </w:r>
      <w:r>
        <w:br/>
      </w:r>
      <w:r>
        <w:t xml:space="preserve">Опрос является частью социального исследования и не гарантирует получение путевки для отдыха и оздоровления, полностью оплаченной за счет средств бюджета города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http://horoshevo-mnevniki.mos.ru/presscenter/news/detail/2270993.html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70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70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2024-07-16T15:21:34Z</dcterms:created>
  <dcterms:modified xsi:type="dcterms:W3CDTF">2024-07-16T15:21:34Z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