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b2928d300c3249067ad0fca4a80e9f2e5cf26"/>
    <w:p>
      <w:pPr>
        <w:pStyle w:val="Heading3"/>
      </w:pPr>
      <w:r>
        <w:t xml:space="preserve">Этой зимой москвичей ждет насыщенная программа зимнего отдыха</w:t>
      </w:r>
    </w:p>
    <w:p>
      <w:pPr>
        <w:pStyle w:val="FirstParagraph"/>
      </w:pPr>
      <w:r>
        <w:t xml:space="preserve">03.11.2015</w:t>
      </w:r>
    </w:p>
    <w:p>
      <w:pPr>
        <w:pStyle w:val="BodyText"/>
      </w:pPr>
      <w:r>
        <w:t xml:space="preserve">О том, как будет организован досуг жителей Москвы в предстоящий зимний период было оговорено сегодня на заседании президиума Правительства столицы. Основной информацией с присутствующими поделился руководитель Департамента культуры Москвы Александр Кибовский. Он рассказал о том, что, по подсчетам специалистов, этой зимой городские парки примут более 43 миллионов отдыхающих. «За последние пять лет произошли кардинальные изменения. Количество людей, участвующих в наших программах, за последние годы выросло в четыре раза», — подчеркнул глава Департамента культуры. И это не удивительно, ведь в Москве ежегодно проводится огромное количество культурно-массовых мероприятий, и в этом году также запланированы масштабные зимние гуляния. Старт зимнему сезону будет дан 13 ноября – в день открытия первого в городе катка – в Парке Горького.</w:t>
      </w:r>
      <w:r>
        <w:br/>
      </w:r>
      <w:r>
        <w:t xml:space="preserve">Александр Кибовский также озвучил основную программу мероприятий, рассчитанную с 13 ноября 2015 года по 1 января 2016 года. Итак, после торжественного открытия катка в Парке Горького, 14 ноября откроется каток в Сокольниках, а 21 – катки с искусственным льдом во всех остальных парках Москвы. 27 ноября будет открыт каток на ВДНХ.</w:t>
      </w:r>
      <w:r>
        <w:br/>
      </w:r>
      <w:r>
        <w:t xml:space="preserve">Кстати, этот каток общей площадью в 20, 5 тысяч квадратных метров является самым большим катком в Европе! «Сегодня на ВДНХ мы имеем самый большой каток в Европе. И в этом году мы прогнозируем, что его посетят 600 тысяч человек», - добавил Александр Кибовский. Стоит также отметить, что программа мероприятий, связанных с открытием катков, включает концерты, показательные выступления по фигурному катанию, занятия и конкурсы для детей, спортивные соревнования и игры.</w:t>
      </w:r>
      <w:r>
        <w:br/>
      </w:r>
      <w:r>
        <w:t xml:space="preserve">Всего этой зимой планируется провести порядка 4,5 тысяч мероприятий, в числе которых: праздничное новогоднее оформление парков Москвы (арт-ёлки, световые инсталляции, качели и др. (20 декабря), предновогодние ярмарки, детские ёлки, фестивали (с 26 по 30 декабря), и, самое главное, - новогодняя ночь с праздничными фейерверками (с 31 декабря на 1 января).</w:t>
      </w:r>
      <w:r>
        <w:br/>
      </w:r>
      <w:r>
        <w:t xml:space="preserve">Более подробную информацию об инфраструктуре зимнего отдыха можно будет прочитать на Портале открытых данных города Москвы data.mos.ru.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http://horoshevo-mnevniki.mos.ru/presscenter/news/detail/2277289.html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77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77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2025-03-09T13:16:32Z</dcterms:created>
  <dcterms:modified xsi:type="dcterms:W3CDTF">2025-03-09T13:16:32Z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