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f5f4ed57ccb73eb111171deefaa3e22bc5a0"/>
    <w:p>
      <w:pPr>
        <w:pStyle w:val="Heading3"/>
      </w:pPr>
      <w:r>
        <w:t xml:space="preserve">ЗАГС на Живописном мосту откроется в 2016 году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В 2016 году может начать свою работу ЗАГС на Живописном мосту. По сообщению столичного стройкомплекса на сегодняшний день все строительные работы на объекте завершены, необходимо установить лишь лифты для ввода объекта в эксплуатацию.</w:t>
      </w:r>
    </w:p>
    <w:p>
      <w:pPr>
        <w:pStyle w:val="BodyText"/>
      </w:pPr>
      <w:r>
        <w:t xml:space="preserve">Здесь предусмотрены два зала: главный зал со смотровой площадкой с видом на Москва-реку, располагающейся на подвесной конструкции, второй - внизу, на земле.</w:t>
      </w:r>
    </w:p>
    <w:p>
      <w:pPr>
        <w:pStyle w:val="BodyText"/>
      </w:pPr>
      <w:r>
        <w:t xml:space="preserve">Живописный вантовый мост через Москву-реку был открыт в СЗАО 27 декабря 2007 г. Первоначально открыть дворец бракосочетаний планировалось в 2014 г., однако открытие было перенесено из-за технических проблем по эксплуатации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http://horoshevo-mnevniki.mos.ru/presscenter/news/detail/2423903.html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23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23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2023-06-07T03:49:54Z</dcterms:created>
  <dcterms:modified xsi:type="dcterms:W3CDTF">2023-06-07T03:49:54Z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