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0d25814a02fd8d1af69570aca9744d04fce67"/>
    <w:p>
      <w:pPr>
        <w:pStyle w:val="Heading3"/>
      </w:pPr>
      <w:r>
        <w:t xml:space="preserve">За организацию незаконной миграции в Хорошево-Мневниках задержали иностранца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Сотрудниками полиции ОМВД России по району Хорошево-Мневники в рамках выявления и пресечения незаконной миграции был задержан нигде не работающий, ранее не судимый 34-летний приезжий из Средней Азии.</w:t>
      </w:r>
    </w:p>
    <w:p>
      <w:pPr>
        <w:pStyle w:val="BodyText"/>
      </w:pPr>
      <w:r>
        <w:t xml:space="preserve">Как стало известно следствию, иностранец с целью незаконного извлечения прибыли предоставил место в съемной квартире на улице Генерала Берзарина двоим своим соотечественникам-нелегалам.</w:t>
      </w:r>
    </w:p>
    <w:p>
      <w:pPr>
        <w:pStyle w:val="BodyText"/>
      </w:pPr>
      <w:r>
        <w:t xml:space="preserve">— В отношении последних составлены документы об административном правонарушении в соответствии с ч. 3 ст. 18.8 КоАП РФ «Нарушение иностранным гражданином или лицом без гражданства правил въезда в Российскую Федерацию либо режима пребывания (проживания) в Российской Федерации в городе федерального значения», — сообщил источник в районном ОМВД.</w:t>
      </w:r>
    </w:p>
    <w:p>
      <w:pPr>
        <w:pStyle w:val="BodyText"/>
      </w:pPr>
      <w:r>
        <w:t xml:space="preserve">В отношении организатора возбуждено уголовное дело по признакам состава преступления, предусмотренного ч. 1 ст. 322.1 УК РФ «Организация незаконной миграции» и принята мера пресечения в виде подписки о невыезде.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http://horoshevo-mnevniki.mos.ru/presscenter/news/detail/4453727.html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53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53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2023-06-07T13:47:25Z</dcterms:created>
  <dcterms:modified xsi:type="dcterms:W3CDTF">2023-06-07T13:47:25Z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