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6ed2c3e1e9ba61f967091a0ed837f2f13403c"/>
    <w:p>
      <w:pPr>
        <w:pStyle w:val="Heading3"/>
      </w:pPr>
      <w:r>
        <w:t xml:space="preserve">Заключение о проведении публичных слушаний по теме: «Проекту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http://horoshevo-mnevniki.mos.ru/public-hearings/detail/1801572.html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801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801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2025-04-15T13:52:56Z</dcterms:created>
  <dcterms:modified xsi:type="dcterms:W3CDTF">2025-04-15T13:52:56Z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