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4b0ea0492120a16a352936da3866bf116e384b2"/>
    <w:p>
      <w:pPr>
        <w:pStyle w:val="Heading3"/>
      </w:pPr>
      <w:r>
        <w:t xml:space="preserve">Общественные обсуждения по теме: "Проектно-сметная документация по проекту «Южный участок Северо-Западной хорды» 2 этап. «От Ленинградского шоссе с выходом на ул. Мневники через ул. Народного Ополчения. Проспект Маршала Жукова — Крылатская улица»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hyperlink r:id="rId20">
        <w:r>
          <w:rPr>
            <w:rStyle w:val="Hyperlink"/>
            <w:u w:val="single"/>
            <w:iCs/>
            <w:i/>
          </w:rPr>
          <w:t xml:space="preserve">Проектная документация</w:t>
        </w:r>
      </w:hyperlink>
    </w:p>
    <w:p>
      <w:pPr>
        <w:pStyle w:val="BodyText"/>
      </w:pPr>
      <w:hyperlink r:id="rId21">
        <w:r>
          <w:rPr>
            <w:rStyle w:val="Hyperlink"/>
            <w:u w:val="single"/>
            <w:iCs/>
            <w:i/>
          </w:rPr>
          <w:t xml:space="preserve">Проектная документация 2</w:t>
        </w:r>
      </w:hyperlink>
    </w:p>
    <w:p>
      <w:pPr>
        <w:pStyle w:val="BodyText"/>
      </w:pPr>
      <w:hyperlink r:id="rId22">
        <w:r>
          <w:rPr>
            <w:rStyle w:val="Hyperlink"/>
            <w:u w:val="single"/>
            <w:iCs/>
            <w:i/>
          </w:rPr>
          <w:t xml:space="preserve">Проектная документация 3</w:t>
        </w:r>
      </w:hyperlink>
    </w:p>
    <w:p>
      <w:pPr>
        <w:pStyle w:val="BodyText"/>
      </w:pPr>
      <w:hyperlink r:id="rId23">
        <w:r>
          <w:rPr>
            <w:rStyle w:val="Hyperlink"/>
            <w:u w:val="single"/>
            <w:iCs/>
            <w:i/>
          </w:rPr>
          <w:t xml:space="preserve">Проектная документация 4</w:t>
        </w:r>
      </w:hyperlink>
    </w:p>
    <w:p>
      <w:pPr>
        <w:pStyle w:val="BodyText"/>
      </w:pPr>
      <w:hyperlink r:id="rId24">
        <w:r>
          <w:rPr>
            <w:rStyle w:val="Hyperlink"/>
            <w:u w:val="single"/>
            <w:iCs/>
            <w:i/>
          </w:rPr>
          <w:t xml:space="preserve">Проектная документация 5</w:t>
        </w:r>
      </w:hyperlink>
    </w:p>
    <w:p>
      <w:pPr>
        <w:pStyle w:val="BodyText"/>
      </w:pPr>
      <w:hyperlink r:id="rId25">
        <w:r>
          <w:rPr>
            <w:rStyle w:val="Hyperlink"/>
            <w:u w:val="single"/>
            <w:iCs/>
            <w:i/>
          </w:rPr>
          <w:t xml:space="preserve">Проектная документация 6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  <w:iCs/>
            <w:i/>
          </w:rPr>
          <w:t xml:space="preserve">Общая схема</w:t>
        </w:r>
      </w:hyperlink>
    </w:p>
    <w:p>
      <w:pPr>
        <w:pStyle w:val="BodyText"/>
      </w:pPr>
      <w:hyperlink r:id="rId27">
        <w:r>
          <w:rPr>
            <w:rStyle w:val="Hyperlink"/>
            <w:u w:val="single"/>
            <w:iCs/>
            <w:i/>
          </w:rPr>
          <w:t xml:space="preserve">Искусственные сооружения 1</w:t>
        </w:r>
      </w:hyperlink>
    </w:p>
    <w:p>
      <w:pPr>
        <w:pStyle w:val="BodyText"/>
      </w:pPr>
      <w:hyperlink r:id="rId28">
        <w:r>
          <w:rPr>
            <w:rStyle w:val="Hyperlink"/>
            <w:u w:val="single"/>
            <w:iCs/>
            <w:i/>
          </w:rPr>
          <w:t xml:space="preserve">Искусственные сооружения 2</w:t>
        </w:r>
      </w:hyperlink>
    </w:p>
    <w:bookmarkStart w:id="31" w:name="section"/>
    <w:p>
      <w:pPr>
        <w:pStyle w:val="Heading4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http://horoshevo-mnevniki.mos.ru/public-hearings/detail/2648325.html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horoshevo-mnevniki.mos.ru" TargetMode="External" /><Relationship Type="http://schemas.openxmlformats.org/officeDocument/2006/relationships/hyperlink" Id="rId29" Target="http://horoshevo-mnevniki.mos.ru/public-hearings/detail/2648325.html" TargetMode="External" /><Relationship Type="http://schemas.openxmlformats.org/officeDocument/2006/relationships/hyperlink" Id="rId23" Target="https://yadi.sk/i/E9Ngdsh5nLFsQ" TargetMode="External" /><Relationship Type="http://schemas.openxmlformats.org/officeDocument/2006/relationships/hyperlink" Id="rId27" Target="https://yadi.sk/i/Kf7NWJpynL2w7" TargetMode="External" /><Relationship Type="http://schemas.openxmlformats.org/officeDocument/2006/relationships/hyperlink" Id="rId26" Target="https://yadi.sk/i/LcBgxpBUqUBmA" TargetMode="External" /><Relationship Type="http://schemas.openxmlformats.org/officeDocument/2006/relationships/hyperlink" Id="rId20" Target="https://yadi.sk/i/RbEmTL4DnLCFQ" TargetMode="External" /><Relationship Type="http://schemas.openxmlformats.org/officeDocument/2006/relationships/hyperlink" Id="rId21" Target="https://yadi.sk/i/aTqBFah0nLDSK" TargetMode="External" /><Relationship Type="http://schemas.openxmlformats.org/officeDocument/2006/relationships/hyperlink" Id="rId24" Target="https://yadi.sk/i/eYudnb1unLGUy" TargetMode="External" /><Relationship Type="http://schemas.openxmlformats.org/officeDocument/2006/relationships/hyperlink" Id="rId28" Target="https://yadi.sk/i/hRCEoDC4qUBrs" TargetMode="External" /><Relationship Type="http://schemas.openxmlformats.org/officeDocument/2006/relationships/hyperlink" Id="rId22" Target="https://yadi.sk/i/mA29MunmnLF3z" TargetMode="External" /><Relationship Type="http://schemas.openxmlformats.org/officeDocument/2006/relationships/hyperlink" Id="rId25" Target="https://yadi.sk/i/qmXaDJ4YnLGt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horoshevo-mnevniki.mos.ru" TargetMode="External" /><Relationship Type="http://schemas.openxmlformats.org/officeDocument/2006/relationships/hyperlink" Id="rId29" Target="http://horoshevo-mnevniki.mos.ru/public-hearings/detail/2648325.html" TargetMode="External" /><Relationship Type="http://schemas.openxmlformats.org/officeDocument/2006/relationships/hyperlink" Id="rId23" Target="https://yadi.sk/i/E9Ngdsh5nLFsQ" TargetMode="External" /><Relationship Type="http://schemas.openxmlformats.org/officeDocument/2006/relationships/hyperlink" Id="rId27" Target="https://yadi.sk/i/Kf7NWJpynL2w7" TargetMode="External" /><Relationship Type="http://schemas.openxmlformats.org/officeDocument/2006/relationships/hyperlink" Id="rId26" Target="https://yadi.sk/i/LcBgxpBUqUBmA" TargetMode="External" /><Relationship Type="http://schemas.openxmlformats.org/officeDocument/2006/relationships/hyperlink" Id="rId20" Target="https://yadi.sk/i/RbEmTL4DnLCFQ" TargetMode="External" /><Relationship Type="http://schemas.openxmlformats.org/officeDocument/2006/relationships/hyperlink" Id="rId21" Target="https://yadi.sk/i/aTqBFah0nLDSK" TargetMode="External" /><Relationship Type="http://schemas.openxmlformats.org/officeDocument/2006/relationships/hyperlink" Id="rId24" Target="https://yadi.sk/i/eYudnb1unLGUy" TargetMode="External" /><Relationship Type="http://schemas.openxmlformats.org/officeDocument/2006/relationships/hyperlink" Id="rId28" Target="https://yadi.sk/i/hRCEoDC4qUBrs" TargetMode="External" /><Relationship Type="http://schemas.openxmlformats.org/officeDocument/2006/relationships/hyperlink" Id="rId22" Target="https://yadi.sk/i/mA29MunmnLF3z" TargetMode="External" /><Relationship Type="http://schemas.openxmlformats.org/officeDocument/2006/relationships/hyperlink" Id="rId25" Target="https://yadi.sk/i/qmXaDJ4YnLGt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2025-07-21T11:17:05Z</dcterms:created>
  <dcterms:modified xsi:type="dcterms:W3CDTF">2025-07-21T11:17:05Z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