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7751acca8b853eb123a20a493e749be59f76bf"/>
    <w:p>
      <w:pPr>
        <w:pStyle w:val="Heading3"/>
      </w:pPr>
      <w:r>
        <w:t xml:space="preserve">Протокол и Заключение по результатам ПС по «Проекту планировки террит-ии, огранич-ой ул. Берзарина, ул. Максимова, ул. Расплетина, зем. уч-ми с кадастровыми номерами 77:08:0011001:23, 77:08:0011001:5758, 77:08:0011001:5757, 77:08:0011001:4843» (р-н Х-М)</w:t>
      </w:r>
    </w:p>
    <w:p>
      <w:pPr>
        <w:pStyle w:val="FirstParagraph"/>
      </w:pPr>
      <w:r>
        <w:t xml:space="preserve">18.04.2017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по результатам ПС по «Проекту планировки террит-ии, огранич-ой ул. Берзарина, ул. Максимова, ул. Расплетина, зем. уч-ми с кадастровыми номерами 77:08:0011001:23, 77:08:0011001:5758, 77:08:0011001:5757, 77:08:0011001:4843» (р-н Х-М)</w:t>
        </w:r>
      </w:hyperlink>
      <w:r>
        <w:br/>
      </w:r>
      <w:r>
        <w:br/>
      </w:r>
      <w:r>
        <w:br/>
      </w:r>
      <w:r>
        <w:br/>
      </w:r>
      <w:hyperlink r:id="rId21">
        <w:r>
          <w:rPr>
            <w:rStyle w:val="Hyperlink"/>
          </w:rPr>
          <w:t xml:space="preserve">Заключение по результатам ПС по «Проекту планировки террит-ии, огранич-ой ул. Берзарина, ул. Максимова, ул. Расплетина, зем. уч-ми с кадастровыми номерами 77:08:0011001:23, 77:08:0011001:5758, 77:08:0011001:5757, 77:08:0011001:4843» (р-н Х-М)</w:t>
        </w:r>
      </w:hyperlink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http://horoshevo-mnevniki.mos.ru/public-hearings/detail/5674904.html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icturiesforsite/&#1050;&#1057;/13-17&#1079;&#1072;&#1082;&#1083;.&#1055;&#1055;&#1058;%20&#1061;-&#1052;.docx" TargetMode="External" /><Relationship Type="http://schemas.openxmlformats.org/officeDocument/2006/relationships/hyperlink" Id="rId20" Target="/picturiesforsite/&#1050;&#1057;/13-17&#1087;&#1088;&#1086;&#1090;.&#1055;&#1055;&#1058;%20&#1061;.-&#1052;.docx" TargetMode="External" /><Relationship Type="http://schemas.openxmlformats.org/officeDocument/2006/relationships/hyperlink" Id="rId23" Target="http://horoshevo-mnevniki.mos.ru" TargetMode="External" /><Relationship Type="http://schemas.openxmlformats.org/officeDocument/2006/relationships/hyperlink" Id="rId22" Target="http://horoshevo-mnevniki.mos.ru/public-hearings/detail/5674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icturiesforsite/&#1050;&#1057;/13-17&#1079;&#1072;&#1082;&#1083;.&#1055;&#1055;&#1058;%20&#1061;-&#1052;.docx" TargetMode="External" /><Relationship Type="http://schemas.openxmlformats.org/officeDocument/2006/relationships/hyperlink" Id="rId20" Target="/picturiesforsite/&#1050;&#1057;/13-17&#1087;&#1088;&#1086;&#1090;.&#1055;&#1055;&#1058;%20&#1061;.-&#1052;.docx" TargetMode="External" /><Relationship Type="http://schemas.openxmlformats.org/officeDocument/2006/relationships/hyperlink" Id="rId23" Target="http://horoshevo-mnevniki.mos.ru" TargetMode="External" /><Relationship Type="http://schemas.openxmlformats.org/officeDocument/2006/relationships/hyperlink" Id="rId22" Target="http://horoshevo-mnevniki.mos.ru/public-hearings/detail/5674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2025-04-15T13:47:16Z</dcterms:created>
  <dcterms:modified xsi:type="dcterms:W3CDTF">2025-04-15T13:47:16Z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