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130aaf106acbedcbf7c0dbab3261c98df46fe"/>
    <w:p>
      <w:pPr>
        <w:pStyle w:val="Heading3"/>
      </w:pPr>
      <w:r>
        <w:t xml:space="preserve">Оповещение о проведении общественных обсуждений: «Разработка и реализация комплексного проекта реконструкции объектов инфраструктуры канала имени Москвы» 2 этап. Реконструкция гидроузла № 9 (подэтап 2)»</w:t>
      </w:r>
    </w:p>
    <w:p>
      <w:pPr>
        <w:pStyle w:val="FirstParagraph"/>
      </w:pPr>
      <w:r>
        <w:t xml:space="preserve">09.03.2020</w:t>
      </w:r>
    </w:p>
    <w:bookmarkEnd w:id="20"/>
    <w:bookmarkStart w:id="26" w:name="X67da378b715bfa82fb9e32df33738c853e8594d"/>
    <w:p>
      <w:pPr>
        <w:pStyle w:val="Heading2"/>
      </w:pPr>
      <w:r>
        <w:t xml:space="preserve">В соответствии с Федеральным Законом от 23.11.1995 № 174-ФЗ «Об экологической экспертизе» на общественные обсуждения представляется проектная документация «Разработка и реализация комплексного проекта реконструкции объектов инфраструктуры канала имени Москвы» 2 этап. Реконструкция гидроузла № 9 (подэтап 2)».</w:t>
      </w:r>
    </w:p>
    <w:p>
      <w:pPr>
        <w:pStyle w:val="FirstParagraph"/>
      </w:pPr>
      <w:r>
        <w:t xml:space="preserve">Заказчик – Федеральное государственное бюджетное учреждение «Канал имени Москвы». Адрес: Москва, ул. Водников, д. 1, тел. 8-499-638-42-01, факс: 8-495-491-32-66, e-mail:</w:t>
      </w:r>
      <w:r>
        <w:t xml:space="preserve"> </w:t>
      </w:r>
      <w:hyperlink r:id="rId21">
        <w:r>
          <w:rPr>
            <w:rStyle w:val="Hyperlink"/>
          </w:rPr>
          <w:t xml:space="preserve">kim@kim-online.ru</w:t>
        </w:r>
      </w:hyperlink>
      <w:r>
        <w:t xml:space="preserve">.</w:t>
      </w:r>
    </w:p>
    <w:p>
      <w:pPr>
        <w:pStyle w:val="BodyText"/>
      </w:pPr>
      <w:r>
        <w:t xml:space="preserve">Проектная организация – Общество с ограниченной ответственностью ПК «ПромПроект». Адрес: 162608, г. Череповец, ул. Комарова, д.18., т/ф 8 (495) 137-08-08; 8 (8202) 201-001, e-mail: info@pk-pp.ru.</w:t>
      </w:r>
    </w:p>
    <w:p>
      <w:pPr>
        <w:pStyle w:val="BodyText"/>
      </w:pPr>
      <w:r>
        <w:t xml:space="preserve">Общественные обсуждения в форме опроса проводятся с «9» марта 2020 года по «12» мая 2020 года включительно.</w:t>
      </w:r>
    </w:p>
    <w:p>
      <w:pPr>
        <w:pStyle w:val="BodyText"/>
      </w:pPr>
      <w:r>
        <w:t xml:space="preserve">Материалы по проекту размещены на официальном сайте управы района Хорошево-Мневники https://horoshevo-mnevniki.mos.ru.</w:t>
      </w:r>
    </w:p>
    <w:p>
      <w:pPr>
        <w:pStyle w:val="BodyText"/>
      </w:pPr>
      <w:r>
        <w:t xml:space="preserve">С материалами по указанному проекту для подготовки предложений и замечаний можно ознакомиться с «27» марта 2020 года по «10» апреля 2020 года включительно по адресу: ул. Народного Ополчения, д.33, корп.1, каб. 107.</w:t>
      </w:r>
    </w:p>
    <w:p>
      <w:pPr>
        <w:pStyle w:val="BodyText"/>
      </w:pPr>
      <w:r>
        <w:t xml:space="preserve">Посещение экспозиции возможно с 9:00 до 15:00 (28, 29 марта и 4, 5 апреля - выходные дни).</w:t>
      </w:r>
    </w:p>
    <w:p>
      <w:pPr>
        <w:pStyle w:val="BodyText"/>
      </w:pPr>
      <w:r>
        <w:t xml:space="preserve">Предложения и замечания относительно проекта принимаются с «27» марта 2020 года по «10» апреля 2020 года включительно:</w:t>
      </w:r>
    </w:p>
    <w:p>
      <w:pPr>
        <w:pStyle w:val="BodyText"/>
      </w:pPr>
      <w:r>
        <w:t xml:space="preserve">1) посредством официального сайта управы района Хорошево-Мневники через Электронную приемную в информационно-телекоммуникационной сети «Интернет»;</w:t>
      </w:r>
    </w:p>
    <w:p>
      <w:pPr>
        <w:pStyle w:val="BodyText"/>
      </w:pPr>
      <w:r>
        <w:t xml:space="preserve">2) в письменной форме в адрес управы района Хорошево-Мневники;</w:t>
      </w:r>
    </w:p>
    <w:p>
      <w:pPr>
        <w:pStyle w:val="BodyText"/>
      </w:pPr>
      <w:r>
        <w:t xml:space="preserve">3) посредством записи в книге (журнале) учета посетителей экспозиции проекта.</w:t>
      </w:r>
    </w:p>
    <w:p>
      <w:pPr>
        <w:pStyle w:val="BodyText"/>
      </w:pPr>
      <w:r>
        <w:t xml:space="preserve">С «11» апреля 2020 года по «12» мая 2020 года включительно предложения и замечания относительно проекта принимаются Заказчиком в письменном и электронном виде: Федеральное государственное бюджетное учреждение «Канал имени Москвы». Адрес: Москва, ул. Водников, д. 1, тел. 8-499-638-42-01, факс: 8-495-491-32-66, e-mail:</w:t>
      </w:r>
      <w:r>
        <w:t xml:space="preserve"> </w:t>
      </w:r>
      <w:r>
        <w:rPr>
          <w:u w:val="single"/>
        </w:rPr>
        <w:t xml:space="preserve">info@pk-pp.ru,</w:t>
      </w:r>
      <w:r>
        <w:t xml:space="preserve"> </w:t>
      </w:r>
      <w:hyperlink r:id="rId21">
        <w:r>
          <w:rPr>
            <w:rStyle w:val="Hyperlink"/>
          </w:rPr>
          <w:t xml:space="preserve">kim@kim-online.ru</w:t>
        </w:r>
      </w:hyperlink>
      <w:r>
        <w:t xml:space="preserve">.</w:t>
      </w:r>
    </w:p>
    <w:p>
      <w:pPr>
        <w:pStyle w:val="BodyText"/>
      </w:pPr>
      <w:r>
        <w:t xml:space="preserve">Опросный лист можно скачать 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Проектная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http://horoshevo-mnevniki.mos.ru/public-hearings/detail/8744108.html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15-&#1054;&#1050;-223-118-&#1050;-&#1054;&#1042;&#1054;&#1057;1.pdf" TargetMode="External" /><Relationship Type="http://schemas.openxmlformats.org/officeDocument/2006/relationships/hyperlink" Id="rId22" Target="/&#1054;&#1055;&#1056;&#1054;&#1057;&#1053;&#1067;&#1048;%20%20&#1051;&#1048;&#1057;&#1058;.docx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744108.html" TargetMode="External" /><Relationship Type="http://schemas.openxmlformats.org/officeDocument/2006/relationships/hyperlink" Id="rId21" Target="mailto:kim@kim-online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15-&#1054;&#1050;-223-118-&#1050;-&#1054;&#1042;&#1054;&#1057;1.pdf" TargetMode="External" /><Relationship Type="http://schemas.openxmlformats.org/officeDocument/2006/relationships/hyperlink" Id="rId22" Target="/&#1054;&#1055;&#1056;&#1054;&#1057;&#1053;&#1067;&#1048;%20%20&#1051;&#1048;&#1057;&#1058;.docx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744108.html" TargetMode="External" /><Relationship Type="http://schemas.openxmlformats.org/officeDocument/2006/relationships/hyperlink" Id="rId21" Target="mailto:kim@kim-online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2025-07-15T18:24:48Z</dcterms:created>
  <dcterms:modified xsi:type="dcterms:W3CDTF">2025-07-15T18:24:48Z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