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D97" w:rsidRDefault="00722D97" w:rsidP="00722D97">
      <w:pPr>
        <w:spacing w:before="60"/>
        <w:jc w:val="center"/>
        <w:rPr>
          <w:b/>
          <w:color w:val="006600"/>
          <w:sz w:val="18"/>
          <w:szCs w:val="18"/>
          <w:lang w:val="en-US"/>
        </w:rPr>
      </w:pPr>
    </w:p>
    <w:p w:rsidR="00560024" w:rsidRPr="00560024" w:rsidRDefault="00560024" w:rsidP="00722D97">
      <w:pPr>
        <w:spacing w:before="60"/>
        <w:jc w:val="center"/>
        <w:rPr>
          <w:b/>
          <w:color w:val="006600"/>
          <w:sz w:val="8"/>
          <w:szCs w:val="8"/>
          <w:lang w:val="en-US"/>
        </w:rPr>
      </w:pPr>
    </w:p>
    <w:p w:rsidR="00722D97" w:rsidRPr="001A29DE" w:rsidRDefault="00722D97" w:rsidP="00722D97">
      <w:pPr>
        <w:spacing w:before="60"/>
        <w:jc w:val="center"/>
        <w:rPr>
          <w:b/>
          <w:color w:val="006600"/>
        </w:rPr>
      </w:pPr>
      <w:r w:rsidRPr="001A29DE">
        <w:rPr>
          <w:b/>
          <w:color w:val="006600"/>
        </w:rPr>
        <w:t>ПРАВИТЕЛЬСТВО  МОСКВЫ</w:t>
      </w:r>
    </w:p>
    <w:p w:rsidR="00722D97" w:rsidRPr="001A29DE" w:rsidRDefault="00722D97" w:rsidP="00722D97">
      <w:pPr>
        <w:spacing w:before="60"/>
        <w:jc w:val="center"/>
        <w:rPr>
          <w:b/>
          <w:color w:val="006600"/>
        </w:rPr>
      </w:pPr>
      <w:r w:rsidRPr="001A29DE">
        <w:rPr>
          <w:b/>
          <w:color w:val="006600"/>
        </w:rPr>
        <w:t>КОМИТЕТ  ПО  АРХИТЕКТУРЕ  И  ГРАДОСТРОИТЕЛЬСТВУ</w:t>
      </w:r>
    </w:p>
    <w:p w:rsidR="00722D97" w:rsidRPr="001A29DE" w:rsidRDefault="00722D97" w:rsidP="00722D97">
      <w:pPr>
        <w:spacing w:before="60"/>
        <w:jc w:val="center"/>
        <w:rPr>
          <w:b/>
          <w:color w:val="006600"/>
        </w:rPr>
      </w:pPr>
      <w:r w:rsidRPr="001A29DE">
        <w:rPr>
          <w:b/>
          <w:color w:val="006600"/>
        </w:rPr>
        <w:t>ГОРОДА  МОСКВЫ</w:t>
      </w:r>
    </w:p>
    <w:p w:rsidR="00722D97" w:rsidRPr="001A29DE" w:rsidRDefault="00722D97" w:rsidP="00722D97">
      <w:pPr>
        <w:spacing w:before="60"/>
        <w:jc w:val="center"/>
        <w:rPr>
          <w:b/>
          <w:color w:val="006600"/>
        </w:rPr>
      </w:pPr>
      <w:r w:rsidRPr="001A29DE">
        <w:rPr>
          <w:b/>
          <w:color w:val="006600"/>
        </w:rPr>
        <w:t>(МОСКОМАРХИТЕКТУРА)</w:t>
      </w:r>
    </w:p>
    <w:p w:rsidR="00722D97" w:rsidRPr="008C4B20" w:rsidRDefault="00722D97" w:rsidP="00722D97">
      <w:pPr>
        <w:jc w:val="center"/>
        <w:rPr>
          <w:b/>
          <w:color w:val="006600"/>
          <w:sz w:val="20"/>
          <w:szCs w:val="20"/>
        </w:rPr>
      </w:pPr>
    </w:p>
    <w:p w:rsidR="00722D97" w:rsidRPr="00C32EA8" w:rsidRDefault="00722D97" w:rsidP="00722D97">
      <w:pPr>
        <w:autoSpaceDE w:val="0"/>
        <w:autoSpaceDN w:val="0"/>
        <w:adjustRightInd w:val="0"/>
        <w:spacing w:before="60"/>
        <w:jc w:val="center"/>
        <w:rPr>
          <w:bCs/>
          <w:color w:val="006600"/>
          <w:sz w:val="18"/>
          <w:szCs w:val="18"/>
        </w:rPr>
      </w:pPr>
      <w:r w:rsidRPr="00C32EA8">
        <w:rPr>
          <w:bCs/>
          <w:color w:val="006600"/>
          <w:sz w:val="18"/>
          <w:szCs w:val="18"/>
        </w:rPr>
        <w:t>125047, Москва, Триумфальная пл</w:t>
      </w:r>
      <w:r>
        <w:rPr>
          <w:bCs/>
          <w:color w:val="006600"/>
          <w:sz w:val="18"/>
          <w:szCs w:val="18"/>
        </w:rPr>
        <w:t>.</w:t>
      </w:r>
      <w:r w:rsidRPr="00C32EA8">
        <w:rPr>
          <w:bCs/>
          <w:color w:val="006600"/>
          <w:sz w:val="18"/>
          <w:szCs w:val="18"/>
        </w:rPr>
        <w:t xml:space="preserve">, </w:t>
      </w:r>
      <w:r>
        <w:rPr>
          <w:bCs/>
          <w:color w:val="006600"/>
          <w:sz w:val="18"/>
          <w:szCs w:val="18"/>
        </w:rPr>
        <w:t xml:space="preserve">д. </w:t>
      </w:r>
      <w:r w:rsidRPr="00C32EA8">
        <w:rPr>
          <w:bCs/>
          <w:color w:val="006600"/>
          <w:sz w:val="18"/>
          <w:szCs w:val="18"/>
        </w:rPr>
        <w:t>1  Телефон (495) 250-5520</w:t>
      </w:r>
    </w:p>
    <w:p w:rsidR="00722D97" w:rsidRPr="00722D97" w:rsidRDefault="00722D97" w:rsidP="00722D97">
      <w:pPr>
        <w:autoSpaceDE w:val="0"/>
        <w:autoSpaceDN w:val="0"/>
        <w:adjustRightInd w:val="0"/>
        <w:spacing w:before="60"/>
        <w:jc w:val="center"/>
        <w:rPr>
          <w:bCs/>
          <w:color w:val="006600"/>
          <w:sz w:val="18"/>
          <w:szCs w:val="18"/>
          <w:lang w:val="en-US"/>
        </w:rPr>
      </w:pPr>
      <w:r w:rsidRPr="00C32EA8">
        <w:rPr>
          <w:bCs/>
          <w:color w:val="006600"/>
          <w:sz w:val="18"/>
          <w:szCs w:val="18"/>
          <w:lang w:val="en-US"/>
        </w:rPr>
        <w:t>E</w:t>
      </w:r>
      <w:r w:rsidRPr="00722D97">
        <w:rPr>
          <w:bCs/>
          <w:color w:val="006600"/>
          <w:sz w:val="18"/>
          <w:szCs w:val="18"/>
          <w:lang w:val="en-US"/>
        </w:rPr>
        <w:t>-</w:t>
      </w:r>
      <w:r w:rsidRPr="00C32EA8">
        <w:rPr>
          <w:bCs/>
          <w:color w:val="006600"/>
          <w:sz w:val="18"/>
          <w:szCs w:val="18"/>
          <w:lang w:val="en-US"/>
        </w:rPr>
        <w:t>mail</w:t>
      </w:r>
      <w:r w:rsidRPr="00722D97">
        <w:rPr>
          <w:bCs/>
          <w:color w:val="006600"/>
          <w:sz w:val="18"/>
          <w:szCs w:val="18"/>
          <w:lang w:val="en-US"/>
        </w:rPr>
        <w:t xml:space="preserve">: </w:t>
      </w:r>
      <w:r w:rsidRPr="00C32EA8">
        <w:rPr>
          <w:bCs/>
          <w:color w:val="006600"/>
          <w:sz w:val="18"/>
          <w:szCs w:val="18"/>
          <w:lang w:val="en-US"/>
        </w:rPr>
        <w:t>asi</w:t>
      </w:r>
      <w:r w:rsidRPr="00722D97">
        <w:rPr>
          <w:bCs/>
          <w:color w:val="006600"/>
          <w:sz w:val="18"/>
          <w:szCs w:val="18"/>
          <w:lang w:val="en-US"/>
        </w:rPr>
        <w:t>@</w:t>
      </w:r>
      <w:r w:rsidRPr="00C32EA8">
        <w:rPr>
          <w:bCs/>
          <w:color w:val="006600"/>
          <w:sz w:val="18"/>
          <w:szCs w:val="18"/>
          <w:lang w:val="en-US"/>
        </w:rPr>
        <w:t>mka</w:t>
      </w:r>
      <w:r w:rsidRPr="00722D97">
        <w:rPr>
          <w:bCs/>
          <w:color w:val="006600"/>
          <w:sz w:val="18"/>
          <w:szCs w:val="18"/>
          <w:lang w:val="en-US"/>
        </w:rPr>
        <w:t>.</w:t>
      </w:r>
      <w:r w:rsidRPr="00C32EA8">
        <w:rPr>
          <w:bCs/>
          <w:color w:val="006600"/>
          <w:sz w:val="18"/>
          <w:szCs w:val="18"/>
          <w:lang w:val="en-US"/>
        </w:rPr>
        <w:t>mos</w:t>
      </w:r>
      <w:r w:rsidRPr="00722D97">
        <w:rPr>
          <w:bCs/>
          <w:color w:val="006600"/>
          <w:sz w:val="18"/>
          <w:szCs w:val="18"/>
          <w:lang w:val="en-US"/>
        </w:rPr>
        <w:t>.</w:t>
      </w:r>
      <w:r w:rsidRPr="00C32EA8">
        <w:rPr>
          <w:bCs/>
          <w:color w:val="006600"/>
          <w:sz w:val="18"/>
          <w:szCs w:val="18"/>
          <w:lang w:val="en-US"/>
        </w:rPr>
        <w:t>ru</w:t>
      </w:r>
      <w:r w:rsidRPr="00722D97">
        <w:rPr>
          <w:bCs/>
          <w:color w:val="006600"/>
          <w:sz w:val="18"/>
          <w:szCs w:val="18"/>
          <w:lang w:val="en-US"/>
        </w:rPr>
        <w:t xml:space="preserve">, </w:t>
      </w:r>
      <w:r w:rsidRPr="00C32EA8">
        <w:rPr>
          <w:bCs/>
          <w:color w:val="006600"/>
          <w:sz w:val="18"/>
          <w:szCs w:val="18"/>
          <w:lang w:val="en-US"/>
        </w:rPr>
        <w:t>http</w:t>
      </w:r>
      <w:r w:rsidRPr="00722D97">
        <w:rPr>
          <w:bCs/>
          <w:color w:val="006600"/>
          <w:sz w:val="18"/>
          <w:szCs w:val="18"/>
          <w:lang w:val="en-US"/>
        </w:rPr>
        <w:t>://</w:t>
      </w:r>
      <w:r w:rsidRPr="00C32EA8">
        <w:rPr>
          <w:bCs/>
          <w:color w:val="006600"/>
          <w:sz w:val="18"/>
          <w:szCs w:val="18"/>
          <w:lang w:val="en-US"/>
        </w:rPr>
        <w:t>www</w:t>
      </w:r>
      <w:r w:rsidRPr="00722D97">
        <w:rPr>
          <w:bCs/>
          <w:color w:val="006600"/>
          <w:sz w:val="18"/>
          <w:szCs w:val="18"/>
          <w:lang w:val="en-US"/>
        </w:rPr>
        <w:t>.</w:t>
      </w:r>
      <w:r w:rsidRPr="00C32EA8">
        <w:rPr>
          <w:bCs/>
          <w:color w:val="006600"/>
          <w:sz w:val="18"/>
          <w:szCs w:val="18"/>
          <w:lang w:val="en-US"/>
        </w:rPr>
        <w:t>mka</w:t>
      </w:r>
      <w:r w:rsidRPr="00722D97">
        <w:rPr>
          <w:bCs/>
          <w:color w:val="006600"/>
          <w:sz w:val="18"/>
          <w:szCs w:val="18"/>
          <w:lang w:val="en-US"/>
        </w:rPr>
        <w:t>.</w:t>
      </w:r>
      <w:r w:rsidRPr="00C32EA8">
        <w:rPr>
          <w:bCs/>
          <w:color w:val="006600"/>
          <w:sz w:val="18"/>
          <w:szCs w:val="18"/>
          <w:lang w:val="en-US"/>
        </w:rPr>
        <w:t>mos</w:t>
      </w:r>
      <w:r w:rsidRPr="00722D97">
        <w:rPr>
          <w:bCs/>
          <w:color w:val="006600"/>
          <w:sz w:val="18"/>
          <w:szCs w:val="18"/>
          <w:lang w:val="en-US"/>
        </w:rPr>
        <w:t>.</w:t>
      </w:r>
      <w:r w:rsidRPr="00C32EA8">
        <w:rPr>
          <w:bCs/>
          <w:color w:val="006600"/>
          <w:sz w:val="18"/>
          <w:szCs w:val="18"/>
          <w:lang w:val="en-US"/>
        </w:rPr>
        <w:t>ru</w:t>
      </w:r>
    </w:p>
    <w:p w:rsidR="00717B66" w:rsidRPr="00722D97" w:rsidRDefault="00717B66" w:rsidP="008C4B20">
      <w:pPr>
        <w:jc w:val="center"/>
        <w:rPr>
          <w:color w:val="006600"/>
          <w:lang w:val="en-US"/>
        </w:rPr>
      </w:pPr>
    </w:p>
    <w:p w:rsidR="008C4B20" w:rsidRPr="00722D97" w:rsidRDefault="008C4B20" w:rsidP="008C4B20">
      <w:pPr>
        <w:jc w:val="center"/>
        <w:rPr>
          <w:color w:val="006600"/>
          <w:lang w:val="en-US"/>
        </w:rPr>
      </w:pPr>
    </w:p>
    <w:p w:rsidR="007975A2" w:rsidRPr="00722D97" w:rsidRDefault="007975A2" w:rsidP="008C4B20">
      <w:pPr>
        <w:jc w:val="center"/>
        <w:rPr>
          <w:color w:val="006600"/>
          <w:lang w:val="en-US"/>
        </w:rPr>
      </w:pPr>
    </w:p>
    <w:p w:rsidR="008C4B20" w:rsidRPr="00722D97" w:rsidRDefault="008C4B20" w:rsidP="008C4B20">
      <w:pPr>
        <w:jc w:val="center"/>
        <w:rPr>
          <w:color w:val="006600"/>
          <w:lang w:val="en-US"/>
        </w:rPr>
      </w:pPr>
    </w:p>
    <w:p w:rsidR="008C4B20" w:rsidRPr="00722D97" w:rsidRDefault="008C4B20" w:rsidP="008C4B20">
      <w:pPr>
        <w:jc w:val="center"/>
        <w:rPr>
          <w:color w:val="006600"/>
          <w:lang w:val="en-US"/>
        </w:rPr>
      </w:pPr>
    </w:p>
    <w:p w:rsidR="006F56BE" w:rsidRPr="00722D97" w:rsidRDefault="006F56BE" w:rsidP="008C4B20">
      <w:pPr>
        <w:jc w:val="center"/>
        <w:rPr>
          <w:color w:val="006600"/>
          <w:lang w:val="en-US"/>
        </w:rPr>
      </w:pPr>
    </w:p>
    <w:p w:rsidR="006F56BE" w:rsidRPr="00722D97" w:rsidRDefault="006F56BE" w:rsidP="008C4B20">
      <w:pPr>
        <w:jc w:val="center"/>
        <w:rPr>
          <w:color w:val="006600"/>
          <w:lang w:val="en-US"/>
        </w:rPr>
      </w:pPr>
    </w:p>
    <w:p w:rsidR="008C4B20" w:rsidRPr="00722D97" w:rsidRDefault="008C4B20" w:rsidP="008C4B20">
      <w:pPr>
        <w:jc w:val="center"/>
        <w:rPr>
          <w:color w:val="006600"/>
          <w:lang w:val="en-US"/>
        </w:rPr>
      </w:pPr>
    </w:p>
    <w:p w:rsidR="00334B3D" w:rsidRPr="00A811FE" w:rsidRDefault="00334B3D" w:rsidP="00334B3D">
      <w:pPr>
        <w:jc w:val="center"/>
        <w:rPr>
          <w:color w:val="006600"/>
          <w:spacing w:val="30"/>
          <w:sz w:val="44"/>
          <w:szCs w:val="44"/>
        </w:rPr>
      </w:pPr>
      <w:r w:rsidRPr="00A811FE">
        <w:rPr>
          <w:color w:val="006600"/>
          <w:spacing w:val="30"/>
          <w:sz w:val="44"/>
          <w:szCs w:val="44"/>
        </w:rPr>
        <w:t xml:space="preserve">ГРАДОСТРОИТЕЛЬНЫЙ ПЛАН </w:t>
      </w:r>
    </w:p>
    <w:p w:rsidR="00334B3D" w:rsidRPr="00A811FE" w:rsidRDefault="00334B3D" w:rsidP="00334B3D">
      <w:pPr>
        <w:jc w:val="center"/>
        <w:rPr>
          <w:color w:val="006600"/>
          <w:spacing w:val="30"/>
          <w:sz w:val="44"/>
          <w:szCs w:val="44"/>
        </w:rPr>
      </w:pPr>
      <w:r w:rsidRPr="00A811FE">
        <w:rPr>
          <w:color w:val="006600"/>
          <w:spacing w:val="30"/>
          <w:sz w:val="44"/>
          <w:szCs w:val="44"/>
        </w:rPr>
        <w:t>ЗЕМЕЛЬНОГО УЧАСТКА</w:t>
      </w:r>
    </w:p>
    <w:p w:rsidR="008C4B20" w:rsidRDefault="008C4B20" w:rsidP="008C4B20">
      <w:pPr>
        <w:jc w:val="center"/>
        <w:rPr>
          <w:color w:val="006600"/>
        </w:rPr>
      </w:pPr>
    </w:p>
    <w:p w:rsidR="00717B66" w:rsidRDefault="00717B66" w:rsidP="008C4B20">
      <w:pPr>
        <w:jc w:val="center"/>
        <w:rPr>
          <w:color w:val="006600"/>
        </w:rPr>
      </w:pPr>
    </w:p>
    <w:p w:rsidR="00717B66" w:rsidRPr="007975A2" w:rsidRDefault="00717B66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6266F2" w:rsidRDefault="008C4B20" w:rsidP="008C4B20">
      <w:pPr>
        <w:jc w:val="center"/>
        <w:rPr>
          <w:color w:val="006600"/>
        </w:rPr>
      </w:pPr>
    </w:p>
    <w:p w:rsidR="008A3F04" w:rsidRPr="006266F2" w:rsidRDefault="008A3F04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D58C0" w:rsidRDefault="006266F2" w:rsidP="00FA34E5">
      <w:pPr>
        <w:ind w:firstLine="2160"/>
        <w:rPr>
          <w:color w:val="000000"/>
          <w:sz w:val="28"/>
          <w:szCs w:val="28"/>
        </w:rPr>
      </w:pPr>
      <w:r w:rsidRPr="006266F2">
        <w:rPr>
          <w:color w:val="006600"/>
          <w:sz w:val="28"/>
          <w:szCs w:val="28"/>
        </w:rPr>
        <w:t xml:space="preserve">№ </w:t>
      </w:r>
      <w:r w:rsidRPr="006266F2">
        <w:rPr>
          <w:color w:val="006600"/>
          <w:sz w:val="28"/>
          <w:szCs w:val="28"/>
          <w:lang w:val="en-US"/>
        </w:rPr>
        <w:t>RU77</w:t>
      </w:r>
      <w:r w:rsidR="00811954">
        <w:rPr>
          <w:color w:val="006600"/>
          <w:sz w:val="28"/>
          <w:szCs w:val="28"/>
          <w:lang w:val="en-US"/>
        </w:rPr>
        <w:t xml:space="preserve"> </w:t>
      </w:r>
      <w:r w:rsidRPr="006266F2">
        <w:rPr>
          <w:color w:val="006600"/>
          <w:sz w:val="28"/>
          <w:szCs w:val="28"/>
          <w:lang w:val="en-US"/>
        </w:rPr>
        <w:t xml:space="preserve"> </w:t>
      </w:r>
      <w:r w:rsidR="007D58C0">
        <w:rPr>
          <w:color w:val="000000"/>
          <w:sz w:val="28"/>
          <w:szCs w:val="28"/>
          <w:lang w:val="en-US"/>
        </w:rPr>
        <w:t>-212000-016695</w:t>
      </w: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8C4B20" w:rsidRPr="007975A2" w:rsidRDefault="008C4B20" w:rsidP="008C4B20">
      <w:pPr>
        <w:jc w:val="center"/>
        <w:rPr>
          <w:color w:val="006600"/>
        </w:rPr>
      </w:pPr>
    </w:p>
    <w:p w:rsidR="00DD4BEE" w:rsidRDefault="00DD4BEE" w:rsidP="008C4B20">
      <w:pPr>
        <w:jc w:val="center"/>
        <w:rPr>
          <w:color w:val="006600"/>
          <w:lang w:val="en-US"/>
        </w:rPr>
      </w:pPr>
    </w:p>
    <w:p w:rsidR="00C17331" w:rsidRDefault="00C17331" w:rsidP="008C4B20">
      <w:pPr>
        <w:jc w:val="center"/>
        <w:rPr>
          <w:color w:val="006600"/>
          <w:lang w:val="en-US"/>
        </w:rPr>
      </w:pPr>
    </w:p>
    <w:p w:rsidR="00C17331" w:rsidRDefault="00C17331" w:rsidP="008C4B20">
      <w:pPr>
        <w:jc w:val="center"/>
        <w:rPr>
          <w:color w:val="006600"/>
          <w:lang w:val="en-US"/>
        </w:rPr>
      </w:pPr>
    </w:p>
    <w:p w:rsidR="00C17331" w:rsidRDefault="00C17331" w:rsidP="008C4B20">
      <w:pPr>
        <w:jc w:val="center"/>
        <w:rPr>
          <w:color w:val="006600"/>
          <w:lang w:val="en-US"/>
        </w:rPr>
      </w:pPr>
    </w:p>
    <w:p w:rsidR="00AC0CA8" w:rsidRPr="00C17331" w:rsidRDefault="00AC0CA8" w:rsidP="008C4B20">
      <w:pPr>
        <w:jc w:val="center"/>
        <w:rPr>
          <w:color w:val="006600"/>
          <w:lang w:val="en-US"/>
        </w:rPr>
      </w:pPr>
    </w:p>
    <w:p w:rsidR="0051584C" w:rsidRDefault="00334B3D" w:rsidP="007975A2">
      <w:pPr>
        <w:tabs>
          <w:tab w:val="left" w:pos="0"/>
        </w:tabs>
        <w:jc w:val="center"/>
        <w:rPr>
          <w:color w:val="006600"/>
        </w:rPr>
        <w:sectPr w:rsidR="0051584C" w:rsidSect="00560024">
          <w:pgSz w:w="11906" w:h="16838"/>
          <w:pgMar w:top="1985" w:right="924" w:bottom="1701" w:left="1797" w:header="709" w:footer="709" w:gutter="0"/>
          <w:cols w:space="708"/>
          <w:docGrid w:linePitch="360"/>
        </w:sectPr>
      </w:pPr>
      <w:r w:rsidRPr="008C4B20">
        <w:rPr>
          <w:color w:val="006600"/>
        </w:rPr>
        <w:t>Москв</w:t>
      </w:r>
      <w:r w:rsidRPr="006266F2">
        <w:rPr>
          <w:color w:val="006600"/>
        </w:rPr>
        <w:t>а</w:t>
      </w:r>
    </w:p>
    <w:p w:rsidR="008C4B20" w:rsidRPr="00C32EA8" w:rsidRDefault="008C4B20" w:rsidP="008C4B20">
      <w:pPr>
        <w:jc w:val="center"/>
        <w:rPr>
          <w:sz w:val="28"/>
          <w:szCs w:val="28"/>
        </w:rPr>
      </w:pPr>
      <w:r w:rsidRPr="00C32EA8">
        <w:rPr>
          <w:sz w:val="28"/>
          <w:szCs w:val="28"/>
        </w:rPr>
        <w:lastRenderedPageBreak/>
        <w:t>ГРАДОСТРОИТЕЛЬНЫЙ ПЛАН ЗЕМЕЛЬНОГО УЧ</w:t>
      </w:r>
      <w:r w:rsidRPr="00C32EA8">
        <w:rPr>
          <w:sz w:val="28"/>
          <w:szCs w:val="28"/>
        </w:rPr>
        <w:t>А</w:t>
      </w:r>
      <w:r w:rsidRPr="00C32EA8">
        <w:rPr>
          <w:sz w:val="28"/>
          <w:szCs w:val="28"/>
        </w:rPr>
        <w:t>СТКА</w:t>
      </w:r>
    </w:p>
    <w:p w:rsidR="0062282D" w:rsidRPr="0051584C" w:rsidRDefault="0062282D" w:rsidP="008C4B20">
      <w:pPr>
        <w:jc w:val="center"/>
      </w:pPr>
    </w:p>
    <w:p w:rsidR="008C4B20" w:rsidRPr="00DD4BEE" w:rsidRDefault="00DD4BEE" w:rsidP="008C4B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D58C0">
        <w:rPr>
          <w:b/>
          <w:sz w:val="28"/>
          <w:szCs w:val="28"/>
        </w:rPr>
        <w:t>№RU77-212000-016695</w:t>
      </w:r>
    </w:p>
    <w:p w:rsidR="0062282D" w:rsidRPr="00847668" w:rsidRDefault="0062282D" w:rsidP="008C4B20">
      <w:pPr>
        <w:rPr>
          <w:b/>
          <w:i/>
        </w:rPr>
      </w:pPr>
    </w:p>
    <w:p w:rsidR="008C4B20" w:rsidRPr="006F56BE" w:rsidRDefault="008C4B20" w:rsidP="008C4B20">
      <w:permStart w:id="0" w:edGrp="everyone"/>
    </w:p>
    <w:permEnd w:id="0"/>
    <w:p w:rsidR="008C4B20" w:rsidRPr="00263F07" w:rsidRDefault="008C4B20" w:rsidP="008C4B20"/>
    <w:p w:rsidR="008C4B20" w:rsidRPr="007D58C0" w:rsidRDefault="008C4B20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Градостроительный план земел</w:t>
      </w:r>
      <w:r w:rsidRPr="00162E14">
        <w:t>ь</w:t>
      </w:r>
      <w:r w:rsidRPr="00162E14">
        <w:t>ного участка подготовлен</w:t>
      </w:r>
      <w:r w:rsidRPr="00162E14">
        <w:rPr>
          <w:b/>
          <w:i/>
          <w:sz w:val="28"/>
          <w:szCs w:val="28"/>
        </w:rPr>
        <w:t xml:space="preserve"> </w:t>
      </w:r>
      <w:r w:rsidR="007D58C0">
        <w:rPr>
          <w:szCs w:val="28"/>
        </w:rPr>
        <w:t xml:space="preserve">на основании обращения </w:t>
      </w:r>
      <w:r w:rsidR="007D58C0">
        <w:rPr>
          <w:b/>
          <w:i/>
          <w:sz w:val="28"/>
          <w:szCs w:val="28"/>
        </w:rPr>
        <w:t>Общества с органиченной ответственностью "Телекомпания "Авто</w:t>
      </w:r>
      <w:r w:rsidR="007D58C0">
        <w:rPr>
          <w:b/>
          <w:i/>
          <w:sz w:val="28"/>
          <w:szCs w:val="28"/>
        </w:rPr>
        <w:t>р</w:t>
      </w:r>
      <w:r w:rsidR="007D58C0">
        <w:rPr>
          <w:b/>
          <w:i/>
          <w:sz w:val="28"/>
          <w:szCs w:val="28"/>
        </w:rPr>
        <w:t>ское Телевидение" от 23.06.2015г. № б/н</w:t>
      </w:r>
    </w:p>
    <w:p w:rsidR="00576667" w:rsidRPr="00162E14" w:rsidRDefault="00576667" w:rsidP="00C46042">
      <w:pPr>
        <w:ind w:firstLine="540"/>
        <w:jc w:val="both"/>
      </w:pPr>
    </w:p>
    <w:p w:rsidR="000603D0" w:rsidRPr="00E00FD1" w:rsidRDefault="00C46042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Местонахождение земельного участка:</w:t>
      </w:r>
      <w:r w:rsidRPr="00E00FD1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г. Москва, внутригородское муниц</w:t>
      </w:r>
      <w:r w:rsidR="007D58C0">
        <w:rPr>
          <w:b/>
          <w:i/>
          <w:sz w:val="28"/>
          <w:szCs w:val="28"/>
        </w:rPr>
        <w:t>и</w:t>
      </w:r>
      <w:r w:rsidR="007D58C0">
        <w:rPr>
          <w:b/>
          <w:i/>
          <w:sz w:val="28"/>
          <w:szCs w:val="28"/>
        </w:rPr>
        <w:t>пальное образование Хорошево-Мневники, Таманская улица</w:t>
      </w:r>
    </w:p>
    <w:p w:rsidR="00576667" w:rsidRPr="00162E14" w:rsidRDefault="00576667" w:rsidP="00C46042">
      <w:pPr>
        <w:ind w:firstLine="540"/>
        <w:jc w:val="both"/>
      </w:pPr>
    </w:p>
    <w:p w:rsidR="00576667" w:rsidRPr="00162E14" w:rsidRDefault="00576667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Кадас</w:t>
      </w:r>
      <w:r w:rsidRPr="00162E14">
        <w:t>т</w:t>
      </w:r>
      <w:r w:rsidRPr="00162E14">
        <w:t>ровый номер</w:t>
      </w:r>
      <w:r w:rsidR="00C07C23" w:rsidRPr="00162E14">
        <w:t xml:space="preserve"> земельного участка</w:t>
      </w:r>
      <w:r w:rsidRPr="00162E14">
        <w:t>:</w:t>
      </w:r>
      <w:r w:rsidR="00C07C23" w:rsidRPr="00162E14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77:08:0013014:1836</w:t>
      </w:r>
      <w:r w:rsidRPr="00162E14">
        <w:rPr>
          <w:b/>
          <w:i/>
          <w:sz w:val="28"/>
          <w:szCs w:val="28"/>
        </w:rPr>
        <w:t xml:space="preserve"> </w:t>
      </w:r>
    </w:p>
    <w:p w:rsidR="006F56BE" w:rsidRPr="00162E14" w:rsidRDefault="006F56BE" w:rsidP="00C46042">
      <w:pPr>
        <w:ind w:firstLine="540"/>
        <w:jc w:val="both"/>
        <w:rPr>
          <w:b/>
          <w:i/>
        </w:rPr>
      </w:pPr>
    </w:p>
    <w:p w:rsidR="000603D0" w:rsidRPr="00E00FD1" w:rsidRDefault="000603D0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Описание местоположения границ земельного участка:</w:t>
      </w:r>
      <w:r w:rsidRPr="00E00FD1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согласно Кадастровой выписке о земельном участке от 08.06.2015г. № 77/501/15-646474</w:t>
      </w:r>
    </w:p>
    <w:p w:rsidR="000603D0" w:rsidRPr="00162E14" w:rsidRDefault="000603D0" w:rsidP="00C46042">
      <w:pPr>
        <w:ind w:firstLine="540"/>
        <w:jc w:val="both"/>
        <w:rPr>
          <w:b/>
          <w:i/>
        </w:rPr>
      </w:pPr>
    </w:p>
    <w:p w:rsidR="00836C64" w:rsidRPr="00E00FD1" w:rsidRDefault="00836C64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Площадь земельного участка:</w:t>
      </w:r>
      <w:r w:rsidR="00062D08" w:rsidRPr="00E00FD1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2052 ± 16  кв.м</w:t>
      </w:r>
    </w:p>
    <w:p w:rsidR="00836C64" w:rsidRPr="00162E14" w:rsidRDefault="00836C64" w:rsidP="00C46042">
      <w:pPr>
        <w:ind w:firstLine="540"/>
        <w:jc w:val="both"/>
      </w:pPr>
    </w:p>
    <w:p w:rsidR="0044468D" w:rsidRPr="00E00FD1" w:rsidRDefault="0044468D" w:rsidP="00C46042">
      <w:pPr>
        <w:ind w:firstLine="540"/>
        <w:jc w:val="both"/>
        <w:rPr>
          <w:b/>
          <w:i/>
          <w:sz w:val="28"/>
          <w:szCs w:val="28"/>
        </w:rPr>
      </w:pPr>
      <w:r w:rsidRPr="00162E14">
        <w:t>Описание местоположения проектируемого объекта на земельном участке (объекта капитального строительс</w:t>
      </w:r>
      <w:r w:rsidRPr="00162E14">
        <w:t>т</w:t>
      </w:r>
      <w:r w:rsidRPr="00162E14">
        <w:t>ва)</w:t>
      </w:r>
      <w:r w:rsidR="00B14982" w:rsidRPr="00162E14">
        <w:t>:</w:t>
      </w:r>
      <w:r w:rsidRPr="00162E14">
        <w:t xml:space="preserve"> </w:t>
      </w:r>
      <w:r w:rsidR="00B623F3" w:rsidRPr="00E00FD1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в границах заявленного земельного участка</w:t>
      </w:r>
    </w:p>
    <w:p w:rsidR="0044468D" w:rsidRPr="0044468D" w:rsidRDefault="0044468D" w:rsidP="00C46042">
      <w:pPr>
        <w:ind w:firstLine="540"/>
        <w:jc w:val="both"/>
        <w:rPr>
          <w:color w:val="FF0000"/>
        </w:rPr>
      </w:pPr>
    </w:p>
    <w:p w:rsidR="006F56BE" w:rsidRPr="009B513C" w:rsidRDefault="006F56BE" w:rsidP="00C46042">
      <w:pPr>
        <w:ind w:firstLine="540"/>
        <w:jc w:val="both"/>
        <w:rPr>
          <w:b/>
          <w:i/>
          <w:sz w:val="28"/>
          <w:szCs w:val="28"/>
        </w:rPr>
      </w:pPr>
      <w:r w:rsidRPr="006F56BE">
        <w:t>План подготовлен:</w:t>
      </w:r>
      <w:r w:rsidR="00C07C23" w:rsidRPr="009B513C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Комитетом по архитектуре и градостроительству города Москвы</w:t>
      </w:r>
      <w:r w:rsidRPr="009B513C">
        <w:rPr>
          <w:b/>
          <w:i/>
          <w:sz w:val="28"/>
          <w:szCs w:val="28"/>
        </w:rPr>
        <w:t xml:space="preserve"> </w:t>
      </w:r>
    </w:p>
    <w:p w:rsidR="001F1874" w:rsidRDefault="001F1874" w:rsidP="008C4B20">
      <w:pPr>
        <w:jc w:val="center"/>
        <w:rPr>
          <w:color w:val="006600"/>
        </w:rPr>
      </w:pPr>
    </w:p>
    <w:tbl>
      <w:tblPr>
        <w:tblW w:w="9356" w:type="dxa"/>
        <w:tblInd w:w="108" w:type="dxa"/>
        <w:tblLook w:val="0000"/>
      </w:tblPr>
      <w:tblGrid>
        <w:gridCol w:w="2268"/>
        <w:gridCol w:w="1822"/>
        <w:gridCol w:w="2006"/>
        <w:gridCol w:w="3260"/>
      </w:tblGrid>
      <w:tr w:rsidR="001F1874" w:rsidTr="00335D52">
        <w:tblPrEx>
          <w:tblCellMar>
            <w:top w:w="0" w:type="dxa"/>
            <w:bottom w:w="0" w:type="dxa"/>
          </w:tblCellMar>
        </w:tblPrEx>
        <w:tc>
          <w:tcPr>
            <w:tcW w:w="6096" w:type="dxa"/>
            <w:gridSpan w:val="3"/>
          </w:tcPr>
          <w:p w:rsidR="001F1874" w:rsidRPr="009B513C" w:rsidRDefault="00C07C23" w:rsidP="0049573C">
            <w:pPr>
              <w:suppressAutoHyphens/>
              <w:rPr>
                <w:b/>
                <w:i/>
                <w:sz w:val="28"/>
                <w:szCs w:val="28"/>
              </w:rPr>
            </w:pPr>
            <w:r w:rsidRPr="009B513C">
              <w:rPr>
                <w:b/>
                <w:i/>
                <w:sz w:val="28"/>
                <w:szCs w:val="28"/>
              </w:rPr>
              <w:t xml:space="preserve"> </w:t>
            </w:r>
            <w:r w:rsidR="007D58C0">
              <w:rPr>
                <w:b/>
                <w:i/>
                <w:sz w:val="28"/>
                <w:szCs w:val="28"/>
              </w:rPr>
              <w:t>Председатель Москомархитектуры</w:t>
            </w:r>
          </w:p>
          <w:p w:rsidR="001F1874" w:rsidRDefault="001F1874">
            <w:pPr>
              <w:rPr>
                <w:lang w:val="en-US"/>
              </w:rPr>
            </w:pPr>
          </w:p>
          <w:p w:rsidR="00321D6F" w:rsidRDefault="00321D6F">
            <w:pPr>
              <w:rPr>
                <w:lang w:val="en-US"/>
              </w:rPr>
            </w:pPr>
          </w:p>
          <w:p w:rsidR="00321D6F" w:rsidRDefault="00321D6F">
            <w:pPr>
              <w:rPr>
                <w:lang w:val="en-US"/>
              </w:rPr>
            </w:pPr>
          </w:p>
          <w:p w:rsidR="00EA75F4" w:rsidRPr="00321D6F" w:rsidRDefault="00EA75F4">
            <w:pPr>
              <w:rPr>
                <w:lang w:val="en-US"/>
              </w:rPr>
            </w:pPr>
          </w:p>
        </w:tc>
        <w:tc>
          <w:tcPr>
            <w:tcW w:w="3260" w:type="dxa"/>
          </w:tcPr>
          <w:p w:rsidR="001F1874" w:rsidRDefault="001F1874" w:rsidP="001F1874">
            <w:pPr>
              <w:rPr>
                <w:b/>
                <w:i/>
                <w:color w:val="006600"/>
              </w:rPr>
            </w:pPr>
          </w:p>
        </w:tc>
      </w:tr>
      <w:tr w:rsidR="006D3CB7" w:rsidRPr="001F1874" w:rsidTr="00335D52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6D3CB7" w:rsidRPr="001F1874" w:rsidRDefault="006D3CB7">
            <w:pPr>
              <w:rPr>
                <w:b/>
                <w:i/>
              </w:rPr>
            </w:pPr>
            <w:r w:rsidRPr="001F1874">
              <w:rPr>
                <w:b/>
                <w:i/>
              </w:rPr>
              <w:t>М.П.</w:t>
            </w:r>
          </w:p>
        </w:tc>
        <w:tc>
          <w:tcPr>
            <w:tcW w:w="1822" w:type="dxa"/>
          </w:tcPr>
          <w:p w:rsidR="006D3CB7" w:rsidRPr="00DC3063" w:rsidRDefault="006D3CB7" w:rsidP="006D3CB7">
            <w:pPr>
              <w:pBdr>
                <w:bottom w:val="single" w:sz="4" w:space="1" w:color="auto"/>
              </w:pBd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006" w:type="dxa"/>
          </w:tcPr>
          <w:p w:rsidR="006D3CB7" w:rsidRPr="006D3CB7" w:rsidRDefault="006D3CB7" w:rsidP="006D3CB7">
            <w:pPr>
              <w:pBdr>
                <w:bottom w:val="single" w:sz="4" w:space="1" w:color="auto"/>
              </w:pBd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</w:tcPr>
          <w:p w:rsidR="006D3CB7" w:rsidRPr="00DC3063" w:rsidRDefault="006D3CB7" w:rsidP="00335D52">
            <w:pPr>
              <w:pBdr>
                <w:bottom w:val="single" w:sz="4" w:space="1" w:color="auto"/>
              </w:pBdr>
              <w:jc w:val="right"/>
              <w:rPr>
                <w:b/>
                <w:i/>
                <w:sz w:val="28"/>
                <w:szCs w:val="28"/>
              </w:rPr>
            </w:pPr>
            <w:r w:rsidRPr="00DC3063">
              <w:rPr>
                <w:b/>
                <w:i/>
                <w:sz w:val="28"/>
                <w:szCs w:val="28"/>
              </w:rPr>
              <w:t>/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DC3063">
              <w:rPr>
                <w:b/>
                <w:i/>
                <w:sz w:val="28"/>
                <w:szCs w:val="28"/>
              </w:rPr>
              <w:t xml:space="preserve"> </w:t>
            </w:r>
            <w:r w:rsidR="007D58C0">
              <w:rPr>
                <w:b/>
                <w:i/>
                <w:sz w:val="28"/>
                <w:szCs w:val="28"/>
              </w:rPr>
              <w:t>Ю.В.Княжевская</w:t>
            </w:r>
            <w:r w:rsidRPr="00DC3063">
              <w:rPr>
                <w:b/>
                <w:i/>
                <w:sz w:val="28"/>
                <w:szCs w:val="28"/>
              </w:rPr>
              <w:t xml:space="preserve"> /</w:t>
            </w:r>
          </w:p>
        </w:tc>
      </w:tr>
      <w:tr w:rsidR="006D3CB7" w:rsidRPr="001F1874" w:rsidTr="00335D52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6D3CB7" w:rsidRPr="001F1874" w:rsidRDefault="006D3CB7">
            <w:pPr>
              <w:rPr>
                <w:b/>
                <w:i/>
              </w:rPr>
            </w:pPr>
          </w:p>
        </w:tc>
        <w:tc>
          <w:tcPr>
            <w:tcW w:w="1822" w:type="dxa"/>
          </w:tcPr>
          <w:p w:rsidR="006D3CB7" w:rsidRPr="00DC3063" w:rsidRDefault="006D3CB7" w:rsidP="00DC3063">
            <w:pPr>
              <w:jc w:val="center"/>
              <w:rPr>
                <w:sz w:val="20"/>
                <w:szCs w:val="20"/>
              </w:rPr>
            </w:pPr>
            <w:r w:rsidRPr="00DC3063">
              <w:rPr>
                <w:sz w:val="20"/>
                <w:szCs w:val="20"/>
              </w:rPr>
              <w:t>(дата)</w:t>
            </w:r>
          </w:p>
        </w:tc>
        <w:tc>
          <w:tcPr>
            <w:tcW w:w="2006" w:type="dxa"/>
          </w:tcPr>
          <w:p w:rsidR="006D3CB7" w:rsidRPr="00DC3063" w:rsidRDefault="006D3CB7" w:rsidP="00DC3063">
            <w:pPr>
              <w:jc w:val="center"/>
              <w:rPr>
                <w:sz w:val="20"/>
                <w:szCs w:val="20"/>
              </w:rPr>
            </w:pPr>
            <w:r w:rsidRPr="00DC3063">
              <w:rPr>
                <w:sz w:val="20"/>
                <w:szCs w:val="20"/>
              </w:rPr>
              <w:t>(подпись)</w:t>
            </w:r>
          </w:p>
        </w:tc>
        <w:tc>
          <w:tcPr>
            <w:tcW w:w="3260" w:type="dxa"/>
          </w:tcPr>
          <w:p w:rsidR="006D3CB7" w:rsidRPr="00DC3063" w:rsidRDefault="006D3CB7" w:rsidP="00DC3063">
            <w:pPr>
              <w:jc w:val="center"/>
              <w:rPr>
                <w:sz w:val="20"/>
                <w:szCs w:val="20"/>
              </w:rPr>
            </w:pPr>
            <w:r w:rsidRPr="00DC3063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DC3063" w:rsidRPr="00DC3063" w:rsidRDefault="00DC3063" w:rsidP="00C707C0">
      <w:pPr>
        <w:ind w:firstLine="540"/>
        <w:jc w:val="both"/>
      </w:pPr>
      <w:permStart w:id="1" w:edGrp="everyone"/>
    </w:p>
    <w:permEnd w:id="1"/>
    <w:p w:rsidR="00C707C0" w:rsidRPr="00F46888" w:rsidRDefault="00C707C0" w:rsidP="00C707C0">
      <w:pPr>
        <w:ind w:firstLine="540"/>
        <w:jc w:val="both"/>
        <w:rPr>
          <w:b/>
          <w:i/>
          <w:sz w:val="28"/>
          <w:szCs w:val="28"/>
        </w:rPr>
      </w:pPr>
      <w:r w:rsidRPr="00F46888">
        <w:t>Представлен:</w:t>
      </w:r>
      <w:r w:rsidRPr="00F46888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Комитетом по архитектуре и градостроительству        города Москвы</w:t>
      </w:r>
      <w:r w:rsidRPr="00F46888">
        <w:rPr>
          <w:b/>
          <w:i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</w:tblGrid>
      <w:tr w:rsidR="00F46888" w:rsidRPr="00DC3063" w:rsidTr="000016B7">
        <w:tc>
          <w:tcPr>
            <w:tcW w:w="2093" w:type="dxa"/>
          </w:tcPr>
          <w:p w:rsidR="00F46888" w:rsidRPr="00764B7B" w:rsidRDefault="00F46888" w:rsidP="000016B7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F46888" w:rsidRPr="00DC3063" w:rsidTr="000016B7">
        <w:tc>
          <w:tcPr>
            <w:tcW w:w="2093" w:type="dxa"/>
          </w:tcPr>
          <w:p w:rsidR="00F46888" w:rsidRPr="00764B7B" w:rsidRDefault="00F46888" w:rsidP="000016B7">
            <w:pPr>
              <w:jc w:val="center"/>
              <w:rPr>
                <w:sz w:val="20"/>
                <w:szCs w:val="20"/>
              </w:rPr>
            </w:pPr>
            <w:r w:rsidRPr="00764B7B">
              <w:rPr>
                <w:sz w:val="20"/>
                <w:szCs w:val="20"/>
              </w:rPr>
              <w:t>(дата)</w:t>
            </w:r>
          </w:p>
        </w:tc>
      </w:tr>
    </w:tbl>
    <w:p w:rsidR="006D7052" w:rsidRPr="00DC3063" w:rsidRDefault="006D7052" w:rsidP="001F1874">
      <w:pPr>
        <w:rPr>
          <w:b/>
          <w:i/>
        </w:rPr>
      </w:pPr>
      <w:permStart w:id="2" w:edGrp="everyone"/>
    </w:p>
    <w:permEnd w:id="2"/>
    <w:p w:rsidR="001F1874" w:rsidRPr="000879DB" w:rsidRDefault="001F1874" w:rsidP="00D76E35">
      <w:pPr>
        <w:ind w:firstLine="540"/>
        <w:jc w:val="both"/>
        <w:rPr>
          <w:b/>
          <w:i/>
          <w:sz w:val="28"/>
          <w:szCs w:val="28"/>
        </w:rPr>
      </w:pPr>
      <w:r w:rsidRPr="000879DB">
        <w:t>Утвержден:</w:t>
      </w:r>
      <w:r w:rsidR="00C07C23" w:rsidRPr="000879DB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приказом Комитета по архитектуре и градостроительс</w:t>
      </w:r>
      <w:r w:rsidR="007D58C0">
        <w:rPr>
          <w:b/>
          <w:i/>
          <w:sz w:val="28"/>
          <w:szCs w:val="28"/>
        </w:rPr>
        <w:t>т</w:t>
      </w:r>
      <w:r w:rsidR="007D58C0">
        <w:rPr>
          <w:b/>
          <w:i/>
          <w:sz w:val="28"/>
          <w:szCs w:val="28"/>
        </w:rPr>
        <w:t>ву города Москвы.</w:t>
      </w:r>
      <w:r w:rsidRPr="000879DB">
        <w:rPr>
          <w:b/>
          <w:i/>
          <w:sz w:val="28"/>
          <w:szCs w:val="28"/>
        </w:rPr>
        <w:t xml:space="preserve"> </w:t>
      </w:r>
    </w:p>
    <w:p w:rsidR="007B78AE" w:rsidRPr="005820EC" w:rsidRDefault="007B78AE" w:rsidP="009E28B8">
      <w:pPr>
        <w:jc w:val="both"/>
        <w:rPr>
          <w:b/>
          <w:i/>
        </w:rPr>
        <w:sectPr w:rsidR="007B78AE" w:rsidRPr="005820EC" w:rsidSect="00560024">
          <w:pgSz w:w="11906" w:h="16838"/>
          <w:pgMar w:top="1985" w:right="748" w:bottom="1701" w:left="1758" w:header="709" w:footer="709" w:gutter="0"/>
          <w:cols w:space="708"/>
          <w:docGrid w:linePitch="360"/>
        </w:sectPr>
      </w:pPr>
    </w:p>
    <w:p w:rsidR="005D27A6" w:rsidRPr="00E96682" w:rsidRDefault="005820EC" w:rsidP="005E4D3A">
      <w:pPr>
        <w:suppressAutoHyphens/>
        <w:ind w:firstLine="539"/>
        <w:jc w:val="both"/>
        <w:rPr>
          <w:sz w:val="36"/>
          <w:szCs w:val="36"/>
        </w:rPr>
      </w:pPr>
      <w:r w:rsidRPr="009D414B">
        <w:rPr>
          <w:sz w:val="28"/>
          <w:szCs w:val="28"/>
        </w:rPr>
        <w:lastRenderedPageBreak/>
        <w:t>2</w:t>
      </w:r>
      <w:r w:rsidR="00DF1C1D" w:rsidRPr="009D414B">
        <w:rPr>
          <w:sz w:val="28"/>
          <w:szCs w:val="28"/>
        </w:rPr>
        <w:t>.</w:t>
      </w:r>
      <w:r w:rsidR="00DF1C1D" w:rsidRPr="00C07C23">
        <w:rPr>
          <w:sz w:val="28"/>
          <w:szCs w:val="28"/>
        </w:rPr>
        <w:t xml:space="preserve"> ИНФОРМАЦИЯ О РАЗРЕШЕННОМ ИСПОЛЬЗОВАНИИ</w:t>
      </w:r>
      <w:r w:rsidR="005E4D3A">
        <w:rPr>
          <w:sz w:val="28"/>
          <w:szCs w:val="28"/>
        </w:rPr>
        <w:t xml:space="preserve"> </w:t>
      </w:r>
      <w:r w:rsidR="00DF1C1D" w:rsidRPr="00C07C23">
        <w:rPr>
          <w:sz w:val="28"/>
          <w:szCs w:val="28"/>
        </w:rPr>
        <w:t>ЗЕМЕЛЬНОГО УЧА</w:t>
      </w:r>
      <w:r w:rsidR="005E4D3A">
        <w:rPr>
          <w:sz w:val="28"/>
          <w:szCs w:val="28"/>
        </w:rPr>
        <w:t xml:space="preserve">СТКА, ТРЕБОВАНИЯХ К НАЗНАЧЕНИЮ, </w:t>
      </w:r>
      <w:r w:rsidR="00DF1C1D" w:rsidRPr="00C07C23">
        <w:rPr>
          <w:sz w:val="28"/>
          <w:szCs w:val="28"/>
        </w:rPr>
        <w:t>ПАРАМЕТРАМ И РАЗМЕЩЕНИЮ ОБЪЕКТА КАПИТАЛЬНОГО</w:t>
      </w:r>
      <w:r w:rsidR="005E4D3A">
        <w:rPr>
          <w:sz w:val="28"/>
          <w:szCs w:val="28"/>
        </w:rPr>
        <w:t xml:space="preserve"> </w:t>
      </w:r>
      <w:r w:rsidR="00DF1C1D" w:rsidRPr="00C07C23">
        <w:rPr>
          <w:sz w:val="28"/>
          <w:szCs w:val="28"/>
        </w:rPr>
        <w:t>СТРОИТЕЛЬС</w:t>
      </w:r>
      <w:r w:rsidR="00DF1C1D" w:rsidRPr="00C07C23">
        <w:rPr>
          <w:sz w:val="28"/>
          <w:szCs w:val="28"/>
        </w:rPr>
        <w:t>Т</w:t>
      </w:r>
      <w:r w:rsidR="00DF1C1D" w:rsidRPr="00C07C23">
        <w:rPr>
          <w:sz w:val="28"/>
          <w:szCs w:val="28"/>
        </w:rPr>
        <w:t>ВА</w:t>
      </w:r>
      <w:r w:rsidR="007D58C0" w:rsidRPr="007D58C0">
        <w:rPr>
          <w:rStyle w:val="af"/>
          <w:color w:val="FF0000"/>
          <w:sz w:val="28"/>
          <w:szCs w:val="28"/>
        </w:rPr>
        <w:endnoteReference w:customMarkFollows="1" w:id="2"/>
        <w:t>*</w:t>
      </w:r>
      <w:r w:rsidR="007912CC" w:rsidRPr="00E96682">
        <w:rPr>
          <w:sz w:val="36"/>
          <w:szCs w:val="36"/>
        </w:rPr>
        <w:t xml:space="preserve"> </w:t>
      </w:r>
    </w:p>
    <w:p w:rsidR="007B7A94" w:rsidRPr="00D207E6" w:rsidRDefault="007D58C0" w:rsidP="00DF1C1D">
      <w:pPr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представлена на основании постановления Правительства Москвы от 27.01.2004 № 31-ПП «О проекте планировки особо охраняемой приро</w:t>
      </w:r>
      <w:r>
        <w:rPr>
          <w:b/>
          <w:i/>
          <w:sz w:val="28"/>
          <w:szCs w:val="28"/>
        </w:rPr>
        <w:t>д</w:t>
      </w:r>
      <w:r>
        <w:rPr>
          <w:b/>
          <w:i/>
          <w:sz w:val="28"/>
          <w:szCs w:val="28"/>
        </w:rPr>
        <w:t>ной территории "Памятник природы "Серебряный Бор».</w:t>
      </w:r>
    </w:p>
    <w:p w:rsidR="004A482A" w:rsidRDefault="004A482A" w:rsidP="00DF1C1D">
      <w:pPr>
        <w:ind w:firstLine="540"/>
        <w:jc w:val="both"/>
        <w:rPr>
          <w:lang w:val="en-US"/>
        </w:rPr>
      </w:pPr>
    </w:p>
    <w:p w:rsidR="007D58C0" w:rsidRDefault="004A482A" w:rsidP="007D7722">
      <w:pPr>
        <w:ind w:firstLine="540"/>
        <w:jc w:val="both"/>
        <w:rPr>
          <w:szCs w:val="28"/>
        </w:rPr>
      </w:pPr>
      <w:r w:rsidRPr="00A14B4E">
        <w:rPr>
          <w:bCs/>
        </w:rPr>
        <w:t xml:space="preserve">2.1. Информация о разрешенном использовании </w:t>
      </w:r>
      <w:r w:rsidR="007D7722" w:rsidRPr="00FC102E">
        <w:rPr>
          <w:b/>
          <w:i/>
          <w:sz w:val="28"/>
          <w:szCs w:val="28"/>
        </w:rPr>
        <w:t xml:space="preserve"> </w:t>
      </w:r>
      <w:r w:rsidR="007D58C0">
        <w:rPr>
          <w:szCs w:val="28"/>
        </w:rPr>
        <w:t>земельного участка: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В соответствии с постановлением Правительства Москвы от 15.02.2005 №86-ПП «О п</w:t>
      </w:r>
      <w:r>
        <w:rPr>
          <w:szCs w:val="28"/>
        </w:rPr>
        <w:t>а</w:t>
      </w:r>
      <w:r>
        <w:rPr>
          <w:szCs w:val="28"/>
        </w:rPr>
        <w:t>мятнике природы «Серебряный Бор»: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4.19. На территории охранной зоны памятника природы "Серебряный Бор" запр</w:t>
      </w:r>
      <w:r>
        <w:rPr>
          <w:szCs w:val="28"/>
        </w:rPr>
        <w:t>е</w:t>
      </w:r>
      <w:r>
        <w:rPr>
          <w:szCs w:val="28"/>
        </w:rPr>
        <w:t>щается деятельность, которая может нанести ущерб природным комплексам и об</w:t>
      </w:r>
      <w:r>
        <w:rPr>
          <w:szCs w:val="28"/>
        </w:rPr>
        <w:t>ъ</w:t>
      </w:r>
      <w:r>
        <w:rPr>
          <w:szCs w:val="28"/>
        </w:rPr>
        <w:t>ектам растительного и животного мира и которая противоречит целям и задачам памятника природы, в том числе: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искажения исторически сложившегося охраняемого ландшафта;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действия, влекущие за собой увеличение рекреационной и других антропогенных нагрузок на природный комплекс памятника природы и его охранной зоны;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проведение работ, которые могут привести к нарушению гидрогеологического р</w:t>
      </w:r>
      <w:r>
        <w:rPr>
          <w:szCs w:val="28"/>
        </w:rPr>
        <w:t>е</w:t>
      </w:r>
      <w:r>
        <w:rPr>
          <w:szCs w:val="28"/>
        </w:rPr>
        <w:t>жима местности, почвенного покрова, возникновению и развитию эрозионных и оползневых процессов;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загрязнение почвы, замусоривание территории, захоронение бытовых и других о</w:t>
      </w:r>
      <w:r>
        <w:rPr>
          <w:szCs w:val="28"/>
        </w:rPr>
        <w:t>т</w:t>
      </w:r>
      <w:r>
        <w:rPr>
          <w:szCs w:val="28"/>
        </w:rPr>
        <w:t>ходов; устройство снегосвалок;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загрязнение поверхностных и подземных вод неочищенными сточными водами и другими веществами; засорение поверхностных вод;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заезд механизированных транспортных средств без специального разрешения, в</w:t>
      </w:r>
      <w:r>
        <w:rPr>
          <w:szCs w:val="28"/>
        </w:rPr>
        <w:t>ы</w:t>
      </w:r>
      <w:r>
        <w:rPr>
          <w:szCs w:val="28"/>
        </w:rPr>
        <w:t>даваемого в установленном порядке;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применение солей в качестве противогололедных средств без разрешения Департ</w:t>
      </w:r>
      <w:r>
        <w:rPr>
          <w:szCs w:val="28"/>
        </w:rPr>
        <w:t>а</w:t>
      </w:r>
      <w:r>
        <w:rPr>
          <w:szCs w:val="28"/>
        </w:rPr>
        <w:t>мента природопользования и охраны окружающей среды города Москвы;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нарушение местообитаний видов растений и животных, включенных в Красную книгу города Москвы или являющихся редкими для памятника природы "Серебр</w:t>
      </w:r>
      <w:r>
        <w:rPr>
          <w:szCs w:val="28"/>
        </w:rPr>
        <w:t>я</w:t>
      </w:r>
      <w:r>
        <w:rPr>
          <w:szCs w:val="28"/>
        </w:rPr>
        <w:t>ный Бор";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сжигание сухих листьев и травы, в том числе весенние палы;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намеренное беспокойство, отлов и уничтожение, разорение гнезд и нор диких ж</w:t>
      </w:r>
      <w:r>
        <w:rPr>
          <w:szCs w:val="28"/>
        </w:rPr>
        <w:t>и</w:t>
      </w:r>
      <w:r>
        <w:rPr>
          <w:szCs w:val="28"/>
        </w:rPr>
        <w:t>вотных;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проведение рубок ухода и санитарных рубок;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повреждение или самовольные порубки деревьев и кустарников;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самовольные посадки деревьев и кустарников, а также другие самовольные дейс</w:t>
      </w:r>
      <w:r>
        <w:rPr>
          <w:szCs w:val="28"/>
        </w:rPr>
        <w:t>т</w:t>
      </w:r>
      <w:r>
        <w:rPr>
          <w:szCs w:val="28"/>
        </w:rPr>
        <w:t>вия граждан, направленные на обустройство отдельных участков охранной зоны особо охраняемой природной территории;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нарушение тишины при использовании радиоаппаратуры, магнитофонов и другой акустической техники;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повреждение прогулочных дорог, ограждений, малых архитектурных форм, инфо</w:t>
      </w:r>
      <w:r>
        <w:rPr>
          <w:szCs w:val="28"/>
        </w:rPr>
        <w:t>р</w:t>
      </w:r>
      <w:r>
        <w:rPr>
          <w:szCs w:val="28"/>
        </w:rPr>
        <w:t>мационных щитов, стендов, указателей и других знаков;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lastRenderedPageBreak/>
        <w:t>размещение на земельных участках охранной зоны памятника природы рекламных и информационных щитов, не связанных с функционированием памятников прир</w:t>
      </w:r>
      <w:r>
        <w:rPr>
          <w:szCs w:val="28"/>
        </w:rPr>
        <w:t>о</w:t>
      </w:r>
      <w:r>
        <w:rPr>
          <w:szCs w:val="28"/>
        </w:rPr>
        <w:t>ды;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размещение временных и постоянных торговых точек и других пунктов обслуж</w:t>
      </w:r>
      <w:r>
        <w:rPr>
          <w:szCs w:val="28"/>
        </w:rPr>
        <w:t>и</w:t>
      </w:r>
      <w:r>
        <w:rPr>
          <w:szCs w:val="28"/>
        </w:rPr>
        <w:t>вания отдыхающих без согласования с Департаментом природопользования и охр</w:t>
      </w:r>
      <w:r>
        <w:rPr>
          <w:szCs w:val="28"/>
        </w:rPr>
        <w:t>а</w:t>
      </w:r>
      <w:r>
        <w:rPr>
          <w:szCs w:val="28"/>
        </w:rPr>
        <w:t>ны о</w:t>
      </w:r>
      <w:r>
        <w:rPr>
          <w:szCs w:val="28"/>
        </w:rPr>
        <w:t>к</w:t>
      </w:r>
      <w:r>
        <w:rPr>
          <w:szCs w:val="28"/>
        </w:rPr>
        <w:t>ружающей среды города Москвы;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использование участков для садоводства и огородничества;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использование чуждых местной природе видов растений для озеленения участка;</w:t>
      </w:r>
    </w:p>
    <w:p w:rsidR="007D58C0" w:rsidRPr="007D58C0" w:rsidRDefault="007D58C0" w:rsidP="007D58C0">
      <w:pPr>
        <w:numPr>
          <w:ilvl w:val="0"/>
          <w:numId w:val="5"/>
        </w:numPr>
        <w:jc w:val="both"/>
        <w:rPr>
          <w:szCs w:val="28"/>
          <w:lang w:val="en-US"/>
        </w:rPr>
      </w:pPr>
      <w:r>
        <w:rPr>
          <w:szCs w:val="28"/>
        </w:rPr>
        <w:t>использование и устройство выгребных ям и локальных очистных сооружений;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(в ред. постановления Правительства Москвы от 25.12.2007 N 1168-ПП)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использование для отопления угля и другого топлива, отличающегося повышенным содержанием выделяющихся при горении вредных веществ;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осуществление иных действий, ведущих к изменению режима функционирования или внешнего вида охранной зоны памятника природы, а также к увеличению а</w:t>
      </w:r>
      <w:r>
        <w:rPr>
          <w:szCs w:val="28"/>
        </w:rPr>
        <w:t>н</w:t>
      </w:r>
      <w:r>
        <w:rPr>
          <w:szCs w:val="28"/>
        </w:rPr>
        <w:t>тропогенной нагрузки на нее.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4.20. В пределах территории охранной зоны памятника природы "Серебряный Бор" разрешается: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реконструкция существующих зданий и сооружений, новое дачное строительство при условии, что обеспечивается озеленение не менее 80% поверхности земли, при этом высота зданий ограничивается 10 м, а заглубление фундамента - 2 м;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строительство локальных очистных сооружений и прокладка коммуникаций, не связанных с вырубкой лесных насаждений;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создание эколого-просветительских центров.</w:t>
      </w:r>
    </w:p>
    <w:p w:rsidR="007D58C0" w:rsidRPr="007D58C0" w:rsidRDefault="007D58C0" w:rsidP="007D58C0">
      <w:pPr>
        <w:numPr>
          <w:ilvl w:val="0"/>
          <w:numId w:val="6"/>
        </w:numPr>
        <w:jc w:val="both"/>
        <w:rPr>
          <w:szCs w:val="28"/>
          <w:lang w:val="en-US"/>
        </w:rPr>
      </w:pPr>
      <w:r>
        <w:rPr>
          <w:szCs w:val="28"/>
        </w:rPr>
        <w:t>4.24. Все работы по новому строительству и реконструкции существующих объе</w:t>
      </w:r>
      <w:r>
        <w:rPr>
          <w:szCs w:val="28"/>
        </w:rPr>
        <w:t>к</w:t>
      </w:r>
      <w:r>
        <w:rPr>
          <w:szCs w:val="28"/>
        </w:rPr>
        <w:t>тов, осуществляемые на территории охранной зоны памятника природы, в том чи</w:t>
      </w:r>
      <w:r>
        <w:rPr>
          <w:szCs w:val="28"/>
        </w:rPr>
        <w:t>с</w:t>
      </w:r>
      <w:r>
        <w:rPr>
          <w:szCs w:val="28"/>
        </w:rPr>
        <w:t>ле расположенными здесь сторонними юридическими и физическими лицами на находящихся в их пользовании землях, производятся на основании распоряжения Правительства Москвы и только при наличии положительного заключения гос</w:t>
      </w:r>
      <w:r>
        <w:rPr>
          <w:szCs w:val="28"/>
        </w:rPr>
        <w:t>у</w:t>
      </w:r>
      <w:r>
        <w:rPr>
          <w:szCs w:val="28"/>
        </w:rPr>
        <w:t>дарственной экологической экспертизы, в соответствии с утвержденной град</w:t>
      </w:r>
      <w:r>
        <w:rPr>
          <w:szCs w:val="28"/>
        </w:rPr>
        <w:t>о</w:t>
      </w:r>
      <w:r>
        <w:rPr>
          <w:szCs w:val="28"/>
        </w:rPr>
        <w:t>строительной документацией и по согласованию с Департаментом природопольз</w:t>
      </w:r>
      <w:r>
        <w:rPr>
          <w:szCs w:val="28"/>
        </w:rPr>
        <w:t>о</w:t>
      </w:r>
      <w:r>
        <w:rPr>
          <w:szCs w:val="28"/>
        </w:rPr>
        <w:t>вания и охраны окружающей среды города Москвы.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В границах водоохранных зон, запрещаются: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использование сточных вод в целях регулирования плодородия почв;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размещение кладбищ, скотомогильников, мест захоронения отходов производства и потребления, химических, взрывчатых, токсичных, отравляющих и ядовитых в</w:t>
      </w:r>
      <w:r>
        <w:rPr>
          <w:szCs w:val="28"/>
        </w:rPr>
        <w:t>е</w:t>
      </w:r>
      <w:r>
        <w:rPr>
          <w:szCs w:val="28"/>
        </w:rPr>
        <w:t>ществ, пунктов захоронения радиоактивных отходов;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осуществление авиационных мер по борьбе с вредными организмами;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</w:t>
      </w:r>
      <w:r>
        <w:rPr>
          <w:szCs w:val="28"/>
        </w:rPr>
        <w:t>и</w:t>
      </w:r>
      <w:r>
        <w:rPr>
          <w:szCs w:val="28"/>
        </w:rPr>
        <w:t>ально оборудованных местах, имеющих твердое покрытие;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</w:t>
      </w:r>
      <w:r>
        <w:rPr>
          <w:szCs w:val="28"/>
        </w:rPr>
        <w:t>т</w:t>
      </w:r>
      <w:r>
        <w:rPr>
          <w:szCs w:val="28"/>
        </w:rPr>
        <w:t>ных организаций, инфраструктуры внутренних водных путей при условии собл</w:t>
      </w:r>
      <w:r>
        <w:rPr>
          <w:szCs w:val="28"/>
        </w:rPr>
        <w:t>ю</w:t>
      </w:r>
      <w:r>
        <w:rPr>
          <w:szCs w:val="28"/>
        </w:rPr>
        <w:t>дения требований законодательства в области охраны окружающей среды и н</w:t>
      </w:r>
      <w:r>
        <w:rPr>
          <w:szCs w:val="28"/>
        </w:rPr>
        <w:t>а</w:t>
      </w:r>
      <w:r>
        <w:rPr>
          <w:szCs w:val="28"/>
        </w:rPr>
        <w:t>стоящего Кодекса), станций технического обслуживания, используемых для техн</w:t>
      </w:r>
      <w:r>
        <w:rPr>
          <w:szCs w:val="28"/>
        </w:rPr>
        <w:t>и</w:t>
      </w:r>
      <w:r>
        <w:rPr>
          <w:szCs w:val="28"/>
        </w:rPr>
        <w:lastRenderedPageBreak/>
        <w:t>ческого осмотра и ремонта транспортных средств, осуществление мойки тран</w:t>
      </w:r>
      <w:r>
        <w:rPr>
          <w:szCs w:val="28"/>
        </w:rPr>
        <w:t>с</w:t>
      </w:r>
      <w:r>
        <w:rPr>
          <w:szCs w:val="28"/>
        </w:rPr>
        <w:t>портных средств;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размещение специализированных хранилищ пестицидов и агрохимикатов, прим</w:t>
      </w:r>
      <w:r>
        <w:rPr>
          <w:szCs w:val="28"/>
        </w:rPr>
        <w:t>е</w:t>
      </w:r>
      <w:r>
        <w:rPr>
          <w:szCs w:val="28"/>
        </w:rPr>
        <w:t>нение пестицидов и агрохимикатов;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сброс сточных, в том числе дренажных, вод;</w:t>
      </w:r>
    </w:p>
    <w:p w:rsidR="007D58C0" w:rsidRPr="007D58C0" w:rsidRDefault="007D58C0" w:rsidP="007D58C0">
      <w:pPr>
        <w:numPr>
          <w:ilvl w:val="0"/>
          <w:numId w:val="7"/>
        </w:numPr>
        <w:jc w:val="both"/>
        <w:rPr>
          <w:szCs w:val="28"/>
          <w:lang w:val="en-US"/>
        </w:rPr>
      </w:pPr>
      <w:r>
        <w:rPr>
          <w:szCs w:val="28"/>
        </w:rPr>
        <w:t>разведка и добыча общераспространенных полезных ископаемых;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В границах водоохранных зон допускаются проектирование, строительство, реконстру</w:t>
      </w:r>
      <w:r>
        <w:rPr>
          <w:szCs w:val="28"/>
        </w:rPr>
        <w:t>к</w:t>
      </w:r>
      <w:r>
        <w:rPr>
          <w:szCs w:val="28"/>
        </w:rPr>
        <w:t>ция, ввод в эксплуатацию, эксплуатация хозяйственных и иных объектов при условии об</w:t>
      </w:r>
      <w:r>
        <w:rPr>
          <w:szCs w:val="28"/>
        </w:rPr>
        <w:t>о</w:t>
      </w:r>
      <w:r>
        <w:rPr>
          <w:szCs w:val="28"/>
        </w:rPr>
        <w:t>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</w:t>
      </w:r>
      <w:r>
        <w:rPr>
          <w:szCs w:val="28"/>
        </w:rPr>
        <w:t>ь</w:t>
      </w:r>
      <w:r>
        <w:rPr>
          <w:szCs w:val="28"/>
        </w:rPr>
        <w:t>ством и законодательством в области охраны окружающей среды. Выбор типа сооруж</w:t>
      </w:r>
      <w:r>
        <w:rPr>
          <w:szCs w:val="28"/>
        </w:rPr>
        <w:t>е</w:t>
      </w:r>
      <w:r>
        <w:rPr>
          <w:szCs w:val="28"/>
        </w:rPr>
        <w:t>ния, обеспечивающего охрану водного объекта от загрязнения, засорения, заиления и и</w:t>
      </w:r>
      <w:r>
        <w:rPr>
          <w:szCs w:val="28"/>
        </w:rPr>
        <w:t>с</w:t>
      </w:r>
      <w:r>
        <w:rPr>
          <w:szCs w:val="28"/>
        </w:rPr>
        <w:t>тощения вод, осуществляется с учетом необходимости соблюдения установленных в соо</w:t>
      </w:r>
      <w:r>
        <w:rPr>
          <w:szCs w:val="28"/>
        </w:rPr>
        <w:t>т</w:t>
      </w:r>
      <w:r>
        <w:rPr>
          <w:szCs w:val="28"/>
        </w:rPr>
        <w:t>ветствии с законодательством в области охраны окружающей среды нормативов допуст</w:t>
      </w:r>
      <w:r>
        <w:rPr>
          <w:szCs w:val="28"/>
        </w:rPr>
        <w:t>и</w:t>
      </w:r>
      <w:r>
        <w:rPr>
          <w:szCs w:val="28"/>
        </w:rPr>
        <w:t>мых сбросов загрязняющих веществ, иных веществ и микроорганизмов. Под сооружени</w:t>
      </w:r>
      <w:r>
        <w:rPr>
          <w:szCs w:val="28"/>
        </w:rPr>
        <w:t>я</w:t>
      </w:r>
      <w:r>
        <w:rPr>
          <w:szCs w:val="28"/>
        </w:rPr>
        <w:t>ми, обеспечивающими охрану водных объектов от загрязнения, засорения, заиления и и</w:t>
      </w:r>
      <w:r>
        <w:rPr>
          <w:szCs w:val="28"/>
        </w:rPr>
        <w:t>с</w:t>
      </w:r>
      <w:r>
        <w:rPr>
          <w:szCs w:val="28"/>
        </w:rPr>
        <w:t>тощения вод, понимаются: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2) сооружения и системы для отведения (сброса) сточных вод в централизованные сист</w:t>
      </w:r>
      <w:r>
        <w:rPr>
          <w:szCs w:val="28"/>
        </w:rPr>
        <w:t>е</w:t>
      </w:r>
      <w:r>
        <w:rPr>
          <w:szCs w:val="28"/>
        </w:rPr>
        <w:t>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3) локальные очистные сооружения для очистки сточных вод (в том числе дождевых, т</w:t>
      </w:r>
      <w:r>
        <w:rPr>
          <w:szCs w:val="28"/>
        </w:rPr>
        <w:t>а</w:t>
      </w:r>
      <w:r>
        <w:rPr>
          <w:szCs w:val="28"/>
        </w:rPr>
        <w:t>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Водного Кодекса;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4) сооружения для сбора отходов производства и потребления, а также сооружения и си</w:t>
      </w:r>
      <w:r>
        <w:rPr>
          <w:szCs w:val="28"/>
        </w:rPr>
        <w:t>с</w:t>
      </w:r>
      <w:r>
        <w:rPr>
          <w:szCs w:val="28"/>
        </w:rPr>
        <w:t>темы для отведения (сброса) сточных вод (в том числе дождевых, талых, инфильтрацио</w:t>
      </w:r>
      <w:r>
        <w:rPr>
          <w:szCs w:val="28"/>
        </w:rPr>
        <w:t>н</w:t>
      </w:r>
      <w:r>
        <w:rPr>
          <w:szCs w:val="28"/>
        </w:rPr>
        <w:t>ных, поливомоечных и дренажных вод) в приемники, изготовленные из водонепроница</w:t>
      </w:r>
      <w:r>
        <w:rPr>
          <w:szCs w:val="28"/>
        </w:rPr>
        <w:t>е</w:t>
      </w:r>
      <w:r>
        <w:rPr>
          <w:szCs w:val="28"/>
        </w:rPr>
        <w:t>мых материалов.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В отношении территорий садоводческих, огороднических или дачных некоммерческих объединений граждан, размещенных в границах водоохранных зон и не оборудованных сооружениями для очистки сточных вод, до момента их оборудования такими сооруж</w:t>
      </w:r>
      <w:r>
        <w:rPr>
          <w:szCs w:val="28"/>
        </w:rPr>
        <w:t>е</w:t>
      </w:r>
      <w:r>
        <w:rPr>
          <w:szCs w:val="28"/>
        </w:rPr>
        <w:t>ниями и (или) подключения к системам, указанным в пункте 1), допускается применение приемников, изготовленных из водонепроницаемых материалов, предотвращающих п</w:t>
      </w:r>
      <w:r>
        <w:rPr>
          <w:szCs w:val="28"/>
        </w:rPr>
        <w:t>о</w:t>
      </w:r>
      <w:r>
        <w:rPr>
          <w:szCs w:val="28"/>
        </w:rPr>
        <w:t>ступление загрязняющих веществ, иных веществ и микроорганизмов в окружающую ср</w:t>
      </w:r>
      <w:r>
        <w:rPr>
          <w:szCs w:val="28"/>
        </w:rPr>
        <w:t>е</w:t>
      </w:r>
      <w:r>
        <w:rPr>
          <w:szCs w:val="28"/>
        </w:rPr>
        <w:t>ду.**</w:t>
      </w:r>
    </w:p>
    <w:p w:rsidR="007D7722" w:rsidRPr="007D58C0" w:rsidRDefault="007D7722" w:rsidP="007D58C0">
      <w:pPr>
        <w:jc w:val="both"/>
        <w:rPr>
          <w:szCs w:val="28"/>
          <w:lang w:val="en-US"/>
        </w:rPr>
      </w:pP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основные виды разрешенного использования земельного участка:</w:t>
      </w:r>
    </w:p>
    <w:p w:rsidR="00963A22" w:rsidRPr="007D58C0" w:rsidRDefault="007D58C0" w:rsidP="007D58C0">
      <w:pPr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малоэтажная жилая застройка (индивидуальное жилищное строительство; размещение дачных домов и садовых домов) (2.1);</w:t>
      </w:r>
    </w:p>
    <w:p w:rsidR="008E611B" w:rsidRPr="00800CC8" w:rsidRDefault="008A2325" w:rsidP="008A2325">
      <w:pPr>
        <w:jc w:val="both"/>
      </w:pPr>
      <w:r w:rsidRPr="00800CC8">
        <w:t xml:space="preserve"> </w:t>
      </w:r>
      <w:permStart w:id="3" w:edGrp="everyone"/>
      <w:r w:rsidRPr="00800CC8">
        <w:t xml:space="preserve"> </w:t>
      </w:r>
      <w:permEnd w:id="3"/>
      <w:r w:rsidRPr="00800CC8">
        <w:t xml:space="preserve"> </w:t>
      </w:r>
    </w:p>
    <w:p w:rsidR="007D58C0" w:rsidRDefault="007D58C0" w:rsidP="007D58C0">
      <w:pPr>
        <w:jc w:val="both"/>
        <w:rPr>
          <w:szCs w:val="28"/>
        </w:rPr>
      </w:pPr>
      <w:bookmarkStart w:id="0" w:name="SD_Kod_Build_R"/>
      <w:bookmarkEnd w:id="0"/>
      <w:r>
        <w:rPr>
          <w:szCs w:val="28"/>
        </w:rPr>
        <w:t>условно разрешенные виды использования земельного участка:</w:t>
      </w:r>
    </w:p>
    <w:p w:rsidR="00963A22" w:rsidRPr="007D58C0" w:rsidRDefault="007D58C0" w:rsidP="007D58C0">
      <w:pPr>
        <w:numPr>
          <w:ilvl w:val="0"/>
          <w:numId w:val="9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не установлены;</w:t>
      </w:r>
    </w:p>
    <w:p w:rsidR="008E611B" w:rsidRPr="00800CC8" w:rsidRDefault="008A2325" w:rsidP="008A2325">
      <w:pPr>
        <w:jc w:val="both"/>
      </w:pPr>
      <w:r w:rsidRPr="00800CC8">
        <w:t xml:space="preserve"> </w:t>
      </w:r>
      <w:permStart w:id="4" w:edGrp="everyone"/>
      <w:r w:rsidRPr="00800CC8">
        <w:t xml:space="preserve"> </w:t>
      </w:r>
      <w:permEnd w:id="4"/>
      <w:r w:rsidRPr="00800CC8">
        <w:t xml:space="preserve"> </w:t>
      </w:r>
    </w:p>
    <w:p w:rsidR="007D58C0" w:rsidRDefault="007D58C0" w:rsidP="007D58C0">
      <w:pPr>
        <w:jc w:val="both"/>
        <w:rPr>
          <w:szCs w:val="28"/>
        </w:rPr>
      </w:pPr>
      <w:r>
        <w:rPr>
          <w:szCs w:val="28"/>
        </w:rPr>
        <w:t>вспомогательные виды использования земельного участка:</w:t>
      </w:r>
    </w:p>
    <w:p w:rsidR="007D58C0" w:rsidRDefault="007D58C0" w:rsidP="007D58C0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объекты:</w:t>
      </w:r>
    </w:p>
    <w:p w:rsidR="007D58C0" w:rsidRPr="007D58C0" w:rsidRDefault="007D58C0" w:rsidP="007D58C0">
      <w:pPr>
        <w:numPr>
          <w:ilvl w:val="0"/>
          <w:numId w:val="10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инженерные коммуникации;</w:t>
      </w:r>
    </w:p>
    <w:p w:rsidR="007D58C0" w:rsidRPr="007D58C0" w:rsidRDefault="007D58C0" w:rsidP="007D58C0">
      <w:pPr>
        <w:numPr>
          <w:ilvl w:val="0"/>
          <w:numId w:val="10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виды использования, технологически связанные с основными видами использования объектов капитального строительства;</w:t>
      </w:r>
    </w:p>
    <w:p w:rsidR="007D58C0" w:rsidRPr="007D58C0" w:rsidRDefault="007D58C0" w:rsidP="007D58C0">
      <w:pPr>
        <w:numPr>
          <w:ilvl w:val="0"/>
          <w:numId w:val="10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виды использования, необходимые для хранения автотранспортных средств пользователей объектов основных видов разрешенного и</w:t>
      </w:r>
      <w:r>
        <w:rPr>
          <w:b/>
          <w:i/>
          <w:sz w:val="28"/>
          <w:szCs w:val="28"/>
        </w:rPr>
        <w:t>с</w:t>
      </w:r>
      <w:r>
        <w:rPr>
          <w:b/>
          <w:i/>
          <w:sz w:val="28"/>
          <w:szCs w:val="28"/>
        </w:rPr>
        <w:t>пользования;</w:t>
      </w:r>
    </w:p>
    <w:p w:rsidR="004A2890" w:rsidRPr="007D58C0" w:rsidRDefault="007D58C0" w:rsidP="007D58C0">
      <w:pPr>
        <w:numPr>
          <w:ilvl w:val="0"/>
          <w:numId w:val="10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виды использования, необходимые для инженерно-технического и транспортного обеспечения объектов основных видов разрешенного использования.</w:t>
      </w:r>
    </w:p>
    <w:p w:rsidR="00BA7F47" w:rsidRPr="00800CC8" w:rsidRDefault="008A2325" w:rsidP="008A2325">
      <w:pPr>
        <w:jc w:val="both"/>
        <w:rPr>
          <w:b/>
          <w:i/>
        </w:rPr>
      </w:pPr>
      <w:r w:rsidRPr="00800CC8">
        <w:rPr>
          <w:b/>
          <w:i/>
        </w:rPr>
        <w:t xml:space="preserve"> </w:t>
      </w:r>
      <w:permStart w:id="5" w:edGrp="everyone"/>
      <w:r w:rsidRPr="00800CC8">
        <w:rPr>
          <w:b/>
          <w:i/>
        </w:rPr>
        <w:t xml:space="preserve"> </w:t>
      </w:r>
      <w:permEnd w:id="5"/>
      <w:r w:rsidRPr="00800CC8">
        <w:rPr>
          <w:b/>
          <w:i/>
        </w:rPr>
        <w:t xml:space="preserve"> </w:t>
      </w:r>
    </w:p>
    <w:p w:rsidR="00056FE6" w:rsidRPr="001F61BE" w:rsidRDefault="004A482A" w:rsidP="00DF1C1D">
      <w:pPr>
        <w:ind w:firstLine="540"/>
        <w:jc w:val="both"/>
      </w:pPr>
      <w:r w:rsidRPr="00A14B4E">
        <w:t>2.2.</w:t>
      </w:r>
      <w:r>
        <w:t xml:space="preserve"> </w:t>
      </w:r>
      <w:r w:rsidR="00056FE6" w:rsidRPr="00FC1D36">
        <w:t>Требования к назначению, параметрам и размещению объекта капитального строительства на указанном земельном участке</w:t>
      </w:r>
      <w:r w:rsidR="001F61BE" w:rsidRPr="001F61BE">
        <w:t>:</w:t>
      </w:r>
    </w:p>
    <w:p w:rsidR="00A561E8" w:rsidRPr="007D58C0" w:rsidRDefault="007D58C0" w:rsidP="000C4444">
      <w:pPr>
        <w:jc w:val="both"/>
        <w:rPr>
          <w:b/>
          <w:i/>
          <w:sz w:val="28"/>
        </w:rPr>
      </w:pPr>
      <w:r>
        <w:rPr>
          <w:b/>
          <w:i/>
          <w:sz w:val="28"/>
        </w:rPr>
        <w:t>не установлены.</w:t>
      </w:r>
    </w:p>
    <w:p w:rsidR="001F61BE" w:rsidRDefault="001F61BE" w:rsidP="003B145A">
      <w:pPr>
        <w:jc w:val="both"/>
        <w:rPr>
          <w:lang w:val="en-US"/>
        </w:rPr>
      </w:pPr>
      <w:permStart w:id="6" w:edGrp="everyone"/>
    </w:p>
    <w:permEnd w:id="6"/>
    <w:p w:rsidR="00800CC8" w:rsidRPr="00F51ADD" w:rsidRDefault="00800CC8" w:rsidP="00800CC8">
      <w:pPr>
        <w:ind w:firstLine="567"/>
        <w:rPr>
          <w:b/>
          <w:i/>
          <w:sz w:val="28"/>
          <w:szCs w:val="28"/>
          <w:lang w:val="en-US"/>
        </w:rPr>
      </w:pPr>
      <w:r w:rsidRPr="00A14B4E">
        <w:t>Назначение объекта капитального строительства</w:t>
      </w:r>
      <w:r w:rsidR="001F61BE" w:rsidRPr="00F51ADD">
        <w:rPr>
          <w:b/>
          <w:i/>
          <w:sz w:val="28"/>
          <w:szCs w:val="28"/>
          <w:lang w:val="en-US"/>
        </w:rPr>
        <w:t xml:space="preserve"> </w:t>
      </w:r>
    </w:p>
    <w:tbl>
      <w:tblPr>
        <w:tblW w:w="8170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1248"/>
        <w:gridCol w:w="170"/>
        <w:gridCol w:w="6440"/>
      </w:tblGrid>
      <w:tr w:rsidR="00800CC8" w:rsidRPr="00A14B4E" w:rsidTr="000B3D45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0CC8" w:rsidRPr="00A14B4E" w:rsidRDefault="00800CC8" w:rsidP="005920A8">
            <w:r w:rsidRPr="00A14B4E">
              <w:t>№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CC8" w:rsidRPr="00A14B4E" w:rsidRDefault="00800CC8" w:rsidP="000B3D45">
            <w:pPr>
              <w:jc w:val="right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0CC8" w:rsidRPr="00A14B4E" w:rsidRDefault="00800CC8" w:rsidP="005920A8">
            <w:r w:rsidRPr="00A14B4E">
              <w:t>,</w:t>
            </w:r>
          </w:p>
        </w:tc>
        <w:tc>
          <w:tcPr>
            <w:tcW w:w="6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0CC8" w:rsidRPr="00A14B4E" w:rsidRDefault="00800CC8" w:rsidP="005920A8">
            <w:pPr>
              <w:jc w:val="center"/>
            </w:pPr>
          </w:p>
        </w:tc>
      </w:tr>
      <w:tr w:rsidR="000B3D45" w:rsidRPr="00A14B4E" w:rsidTr="000B3D45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3D45" w:rsidRPr="00A14B4E" w:rsidRDefault="000B3D45" w:rsidP="005920A8">
            <w:pPr>
              <w:jc w:val="center"/>
              <w:rPr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(согласно чертежу)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B3D45" w:rsidRPr="00A14B4E" w:rsidRDefault="000B3D45" w:rsidP="005920A8">
            <w:pPr>
              <w:rPr>
                <w:sz w:val="18"/>
                <w:szCs w:val="18"/>
              </w:rPr>
            </w:pP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</w:tcPr>
          <w:p w:rsidR="000B3D45" w:rsidRPr="00A14B4E" w:rsidRDefault="000B3D45" w:rsidP="005920A8">
            <w:pPr>
              <w:jc w:val="center"/>
              <w:rPr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(назначение объекта капитального строительства)</w:t>
            </w:r>
          </w:p>
        </w:tc>
      </w:tr>
    </w:tbl>
    <w:p w:rsidR="00800CC8" w:rsidRDefault="00F202A0" w:rsidP="00952A1A">
      <w:pPr>
        <w:ind w:firstLine="540"/>
        <w:jc w:val="both"/>
        <w:rPr>
          <w:b/>
          <w:i/>
          <w:sz w:val="28"/>
          <w:szCs w:val="28"/>
          <w:lang w:val="en-US"/>
        </w:rPr>
      </w:pPr>
      <w:permStart w:id="7" w:edGrp="everyone"/>
      <w:r>
        <w:rPr>
          <w:b/>
          <w:i/>
          <w:sz w:val="28"/>
          <w:szCs w:val="28"/>
          <w:lang w:val="en-US"/>
        </w:rPr>
        <w:t xml:space="preserve"> </w:t>
      </w:r>
    </w:p>
    <w:permEnd w:id="7"/>
    <w:p w:rsidR="00F16E77" w:rsidRPr="00F51ADD" w:rsidRDefault="00F16E77" w:rsidP="00F202A0">
      <w:pPr>
        <w:pStyle w:val="ConsPlusNonformat"/>
        <w:widowControl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F202A0">
        <w:rPr>
          <w:rFonts w:ascii="Times New Roman" w:hAnsi="Times New Roman" w:cs="Times New Roman"/>
          <w:sz w:val="24"/>
          <w:szCs w:val="24"/>
        </w:rPr>
        <w:t>2.2.1.</w:t>
      </w:r>
      <w:r w:rsidR="00F202A0" w:rsidRPr="00F202A0">
        <w:rPr>
          <w:rFonts w:ascii="Times New Roman" w:hAnsi="Times New Roman" w:cs="Times New Roman"/>
          <w:sz w:val="24"/>
          <w:szCs w:val="24"/>
        </w:rPr>
        <w:t xml:space="preserve"> Предельные  (минимальные  и (или) максимальные)  размеры  земельных уч</w:t>
      </w:r>
      <w:r w:rsidR="00F202A0" w:rsidRPr="00F202A0">
        <w:rPr>
          <w:rFonts w:ascii="Times New Roman" w:hAnsi="Times New Roman" w:cs="Times New Roman"/>
          <w:sz w:val="24"/>
          <w:szCs w:val="24"/>
        </w:rPr>
        <w:t>а</w:t>
      </w:r>
      <w:r w:rsidR="00F202A0" w:rsidRPr="00F202A0">
        <w:rPr>
          <w:rFonts w:ascii="Times New Roman" w:hAnsi="Times New Roman" w:cs="Times New Roman"/>
          <w:sz w:val="24"/>
          <w:szCs w:val="24"/>
        </w:rPr>
        <w:t>стков и объектов капитального строительства, в том числе площадь</w:t>
      </w:r>
      <w:hyperlink r:id="rId8" w:history="1"/>
      <w:r w:rsidR="00F202A0" w:rsidRPr="00F202A0">
        <w:rPr>
          <w:rFonts w:ascii="Times New Roman" w:hAnsi="Times New Roman" w:cs="Times New Roman"/>
          <w:sz w:val="24"/>
          <w:szCs w:val="24"/>
        </w:rPr>
        <w:t>:</w:t>
      </w:r>
      <w:r w:rsidR="00F202A0" w:rsidRPr="00F51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51AD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ermStart w:id="8" w:edGrp="everyone"/>
      <w:r w:rsidRPr="00F51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16E77" w:rsidRPr="00F202A0" w:rsidRDefault="00F16E77" w:rsidP="00F16E77">
      <w:pPr>
        <w:ind w:firstLine="540"/>
        <w:jc w:val="both"/>
      </w:pPr>
    </w:p>
    <w:tbl>
      <w:tblPr>
        <w:tblW w:w="10369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93"/>
        <w:gridCol w:w="832"/>
        <w:gridCol w:w="969"/>
        <w:gridCol w:w="886"/>
        <w:gridCol w:w="846"/>
        <w:gridCol w:w="1040"/>
        <w:gridCol w:w="1825"/>
        <w:gridCol w:w="993"/>
        <w:gridCol w:w="850"/>
        <w:gridCol w:w="1135"/>
      </w:tblGrid>
      <w:tr w:rsidR="005E2899" w:rsidTr="005E2899">
        <w:tblPrEx>
          <w:tblCellMar>
            <w:top w:w="0" w:type="dxa"/>
            <w:bottom w:w="0" w:type="dxa"/>
          </w:tblCellMar>
        </w:tblPrEx>
        <w:trPr>
          <w:trHeight w:val="10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ermEnd w:id="8"/>
          <w:p w:rsidR="005E2899" w:rsidRPr="005E2899" w:rsidRDefault="005E2899" w:rsidP="005E2899">
            <w:pPr>
              <w:jc w:val="center"/>
              <w:rPr>
                <w:sz w:val="18"/>
                <w:szCs w:val="18"/>
              </w:rPr>
            </w:pPr>
            <w:r w:rsidRPr="005E2899">
              <w:rPr>
                <w:sz w:val="18"/>
                <w:szCs w:val="18"/>
              </w:rPr>
              <w:t>Кадастр</w:t>
            </w:r>
            <w:r w:rsidRPr="005E2899">
              <w:rPr>
                <w:sz w:val="18"/>
                <w:szCs w:val="18"/>
              </w:rPr>
              <w:t>о</w:t>
            </w:r>
            <w:r w:rsidRPr="005E2899">
              <w:rPr>
                <w:sz w:val="18"/>
                <w:szCs w:val="18"/>
              </w:rPr>
              <w:t>вый номер земел</w:t>
            </w:r>
            <w:r w:rsidRPr="005E2899">
              <w:rPr>
                <w:sz w:val="18"/>
                <w:szCs w:val="18"/>
              </w:rPr>
              <w:t>ь</w:t>
            </w:r>
            <w:r w:rsidRPr="005E2899">
              <w:rPr>
                <w:sz w:val="18"/>
                <w:szCs w:val="18"/>
              </w:rPr>
              <w:t>ного участка с</w:t>
            </w:r>
            <w:r w:rsidRPr="005E2899">
              <w:rPr>
                <w:sz w:val="18"/>
                <w:szCs w:val="18"/>
              </w:rPr>
              <w:t>о</w:t>
            </w:r>
            <w:r w:rsidRPr="005E2899">
              <w:rPr>
                <w:sz w:val="18"/>
                <w:szCs w:val="18"/>
              </w:rPr>
              <w:t>гласно чертежу градостр. плана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1.Длина (метров)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2.Ширина (метров)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3.Полоса отчужде-ния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4.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0D539E">
              <w:rPr>
                <w:sz w:val="18"/>
                <w:szCs w:val="18"/>
              </w:rPr>
              <w:t>Охра</w:t>
            </w:r>
            <w:r w:rsidRPr="000D539E">
              <w:rPr>
                <w:sz w:val="18"/>
                <w:szCs w:val="18"/>
              </w:rPr>
              <w:t>н</w:t>
            </w:r>
            <w:r w:rsidRPr="000D539E">
              <w:rPr>
                <w:sz w:val="18"/>
                <w:szCs w:val="18"/>
              </w:rPr>
              <w:t>ные з</w:t>
            </w:r>
            <w:r w:rsidRPr="000D539E">
              <w:rPr>
                <w:sz w:val="18"/>
                <w:szCs w:val="18"/>
              </w:rPr>
              <w:t>о</w:t>
            </w:r>
            <w:r w:rsidRPr="000D539E">
              <w:rPr>
                <w:sz w:val="18"/>
                <w:szCs w:val="18"/>
              </w:rPr>
              <w:t>ны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5.Площадь земельн</w:t>
            </w:r>
            <w:r w:rsidRPr="000D539E">
              <w:rPr>
                <w:sz w:val="18"/>
                <w:szCs w:val="18"/>
              </w:rPr>
              <w:t>о</w:t>
            </w:r>
            <w:r w:rsidRPr="000D539E">
              <w:rPr>
                <w:sz w:val="18"/>
                <w:szCs w:val="18"/>
              </w:rPr>
              <w:t>го участка</w:t>
            </w:r>
            <w:r w:rsidRPr="000D539E">
              <w:rPr>
                <w:sz w:val="18"/>
                <w:szCs w:val="18"/>
              </w:rPr>
              <w:br/>
              <w:t>(га)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6.Номер об</w:t>
            </w:r>
            <w:r w:rsidRPr="000D539E">
              <w:rPr>
                <w:sz w:val="18"/>
                <w:szCs w:val="18"/>
              </w:rPr>
              <w:t>ъ</w:t>
            </w:r>
            <w:r w:rsidRPr="000D539E">
              <w:rPr>
                <w:sz w:val="18"/>
                <w:szCs w:val="18"/>
              </w:rPr>
              <w:t>екта кап. стр-ва согласно че</w:t>
            </w:r>
            <w:r w:rsidRPr="000D539E">
              <w:rPr>
                <w:sz w:val="18"/>
                <w:szCs w:val="18"/>
              </w:rPr>
              <w:t>р</w:t>
            </w:r>
            <w:r w:rsidRPr="000D539E">
              <w:rPr>
                <w:sz w:val="18"/>
                <w:szCs w:val="18"/>
              </w:rPr>
              <w:t>тежу градостр. пл</w:t>
            </w:r>
            <w:r w:rsidRPr="000D539E">
              <w:rPr>
                <w:sz w:val="18"/>
                <w:szCs w:val="18"/>
              </w:rPr>
              <w:t>а</w:t>
            </w:r>
            <w:r w:rsidRPr="000D539E">
              <w:rPr>
                <w:sz w:val="18"/>
                <w:szCs w:val="18"/>
              </w:rPr>
              <w:t>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7.Размер</w:t>
            </w:r>
            <w:r w:rsidRPr="000D539E">
              <w:rPr>
                <w:sz w:val="18"/>
                <w:szCs w:val="18"/>
              </w:rPr>
              <w:br/>
              <w:t>(м)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8.Площадь об</w:t>
            </w:r>
            <w:r w:rsidRPr="000D539E">
              <w:rPr>
                <w:sz w:val="18"/>
                <w:szCs w:val="18"/>
              </w:rPr>
              <w:t>ъ</w:t>
            </w:r>
            <w:r w:rsidRPr="000D539E">
              <w:rPr>
                <w:sz w:val="18"/>
                <w:szCs w:val="18"/>
              </w:rPr>
              <w:t>екта кап. стр-ва</w:t>
            </w:r>
            <w:r w:rsidRPr="000D539E">
              <w:rPr>
                <w:sz w:val="18"/>
                <w:szCs w:val="18"/>
              </w:rPr>
              <w:br/>
              <w:t>(кв.м.)</w:t>
            </w:r>
          </w:p>
        </w:tc>
      </w:tr>
      <w:tr w:rsidR="005E2899" w:rsidRPr="00376B07" w:rsidTr="005E2899">
        <w:tblPrEx>
          <w:tblCellMar>
            <w:top w:w="0" w:type="dxa"/>
            <w:bottom w:w="0" w:type="dxa"/>
          </w:tblCellMar>
        </w:tblPrEx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9E15DE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мин.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  <w:r w:rsidRPr="000D539E">
              <w:rPr>
                <w:sz w:val="18"/>
                <w:szCs w:val="18"/>
              </w:rPr>
              <w:t>макс.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376B07" w:rsidRDefault="005E2899" w:rsidP="005920A8">
            <w:pPr>
              <w:jc w:val="center"/>
            </w:pPr>
          </w:p>
        </w:tc>
      </w:tr>
      <w:tr w:rsidR="005E2899" w:rsidRPr="000D539E" w:rsidTr="005E2899">
        <w:tblPrEx>
          <w:tblCellMar>
            <w:top w:w="0" w:type="dxa"/>
            <w:bottom w:w="0" w:type="dxa"/>
          </w:tblCellMar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rPr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99" w:rsidRPr="000D539E" w:rsidRDefault="005E2899" w:rsidP="005920A8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46D7" w:rsidRPr="000D539E" w:rsidRDefault="00874293" w:rsidP="00742FBD">
      <w:pPr>
        <w:ind w:firstLine="540"/>
        <w:jc w:val="both"/>
        <w:rPr>
          <w:sz w:val="18"/>
          <w:szCs w:val="18"/>
        </w:rPr>
      </w:pPr>
      <w:permStart w:id="9" w:edGrp="everyone"/>
      <w:r w:rsidRPr="000D539E">
        <w:rPr>
          <w:sz w:val="18"/>
          <w:szCs w:val="18"/>
        </w:rPr>
        <w:t xml:space="preserve"> </w:t>
      </w:r>
    </w:p>
    <w:permEnd w:id="9"/>
    <w:p w:rsidR="00963A22" w:rsidRPr="007D58C0" w:rsidRDefault="004A482A" w:rsidP="00742FBD">
      <w:pPr>
        <w:ind w:firstLine="540"/>
        <w:jc w:val="both"/>
        <w:rPr>
          <w:b/>
          <w:i/>
          <w:sz w:val="28"/>
          <w:lang w:val="en-US"/>
        </w:rPr>
      </w:pPr>
      <w:r w:rsidRPr="00A14B4E">
        <w:t>2.2.2.</w:t>
      </w:r>
      <w:r w:rsidR="005D247B" w:rsidRPr="00E51E17">
        <w:rPr>
          <w:lang w:val="en-US"/>
        </w:rPr>
        <w:t xml:space="preserve"> </w:t>
      </w:r>
      <w:r w:rsidRPr="00E51E17">
        <w:rPr>
          <w:lang w:val="en-US"/>
        </w:rPr>
        <w:t xml:space="preserve"> </w:t>
      </w:r>
      <w:r w:rsidR="007D58C0">
        <w:rPr>
          <w:lang w:val="en-US"/>
        </w:rPr>
        <w:t>Предельное количество этажей</w:t>
      </w:r>
      <w:r w:rsidR="007D58C0">
        <w:rPr>
          <w:b/>
          <w:i/>
          <w:sz w:val="28"/>
          <w:lang w:val="en-US"/>
        </w:rPr>
        <w:t xml:space="preserve"> – 1-2 </w:t>
      </w:r>
      <w:r w:rsidR="007D58C0">
        <w:rPr>
          <w:lang w:val="en-US"/>
        </w:rPr>
        <w:t>или предельная высота зданий, строений, сооружений</w:t>
      </w:r>
      <w:r w:rsidR="007D58C0">
        <w:rPr>
          <w:b/>
          <w:i/>
          <w:sz w:val="28"/>
          <w:lang w:val="en-US"/>
        </w:rPr>
        <w:t xml:space="preserve"> – 10 м.</w:t>
      </w:r>
    </w:p>
    <w:p w:rsidR="009C7E9C" w:rsidRDefault="009C7E9C" w:rsidP="00742FBD">
      <w:pPr>
        <w:ind w:firstLine="540"/>
        <w:jc w:val="both"/>
        <w:rPr>
          <w:lang w:val="en-US"/>
        </w:rPr>
      </w:pPr>
      <w:permStart w:id="10" w:edGrp="everyone"/>
    </w:p>
    <w:permEnd w:id="10"/>
    <w:p w:rsidR="00742FBD" w:rsidRPr="007D58C0" w:rsidRDefault="004A482A" w:rsidP="00742FBD">
      <w:pPr>
        <w:ind w:firstLine="540"/>
        <w:jc w:val="both"/>
        <w:rPr>
          <w:b/>
          <w:i/>
          <w:sz w:val="28"/>
        </w:rPr>
      </w:pPr>
      <w:r w:rsidRPr="00A14B4E">
        <w:t xml:space="preserve">2.2.3. </w:t>
      </w:r>
      <w:r w:rsidR="00800CC8" w:rsidRPr="00A14B4E">
        <w:t>М</w:t>
      </w:r>
      <w:r w:rsidR="00742FBD" w:rsidRPr="00A14B4E">
        <w:t xml:space="preserve">аксимальный процент застройки </w:t>
      </w:r>
      <w:r w:rsidR="007D58C0">
        <w:t xml:space="preserve">в границах земельного участка </w:t>
      </w:r>
      <w:r w:rsidR="007D58C0">
        <w:rPr>
          <w:b/>
          <w:i/>
          <w:sz w:val="28"/>
        </w:rPr>
        <w:t xml:space="preserve">  20%.</w:t>
      </w:r>
    </w:p>
    <w:p w:rsidR="007C741B" w:rsidRPr="004C018C" w:rsidRDefault="007C741B" w:rsidP="00742FBD">
      <w:pPr>
        <w:ind w:firstLine="540"/>
        <w:jc w:val="both"/>
      </w:pPr>
      <w:permStart w:id="11" w:edGrp="everyone"/>
    </w:p>
    <w:permEnd w:id="11"/>
    <w:p w:rsidR="007D58C0" w:rsidRDefault="004A482A" w:rsidP="00670C4A">
      <w:pPr>
        <w:ind w:firstLine="540"/>
        <w:jc w:val="both"/>
        <w:rPr>
          <w:b/>
          <w:i/>
          <w:sz w:val="28"/>
        </w:rPr>
      </w:pPr>
      <w:r w:rsidRPr="00141A4A">
        <w:t>2.2.4.</w:t>
      </w:r>
      <w:r w:rsidR="003A0DFC">
        <w:rPr>
          <w:lang w:val="en-US"/>
        </w:rPr>
        <w:t xml:space="preserve"> </w:t>
      </w:r>
      <w:r w:rsidRPr="00141A4A">
        <w:t xml:space="preserve"> </w:t>
      </w:r>
      <w:r w:rsidR="007D58C0">
        <w:rPr>
          <w:b/>
          <w:i/>
          <w:sz w:val="28"/>
        </w:rPr>
        <w:t>Иные показатели:</w:t>
      </w:r>
    </w:p>
    <w:p w:rsidR="007D58C0" w:rsidRDefault="007D58C0" w:rsidP="00670C4A">
      <w:pPr>
        <w:ind w:firstLine="540"/>
        <w:jc w:val="both"/>
        <w:rPr>
          <w:b/>
          <w:i/>
          <w:sz w:val="28"/>
        </w:rPr>
      </w:pPr>
      <w:r>
        <w:t xml:space="preserve">Суммарная поэтажная площадь объекта в габаритах наружных стен – </w:t>
      </w:r>
      <w:r>
        <w:rPr>
          <w:b/>
          <w:i/>
          <w:sz w:val="28"/>
        </w:rPr>
        <w:t>1026 кв.м</w:t>
      </w:r>
    </w:p>
    <w:p w:rsidR="007D58C0" w:rsidRDefault="007D58C0" w:rsidP="00670C4A">
      <w:pPr>
        <w:ind w:firstLine="540"/>
        <w:jc w:val="both"/>
        <w:rPr>
          <w:b/>
          <w:i/>
          <w:sz w:val="28"/>
        </w:rPr>
      </w:pPr>
      <w:r>
        <w:t xml:space="preserve">Предельная плотность застройки – </w:t>
      </w:r>
      <w:r>
        <w:rPr>
          <w:b/>
          <w:i/>
          <w:sz w:val="28"/>
        </w:rPr>
        <w:t>5 тыс.кв.м/га</w:t>
      </w:r>
    </w:p>
    <w:p w:rsidR="007D58C0" w:rsidRDefault="007D58C0" w:rsidP="00670C4A">
      <w:pPr>
        <w:ind w:firstLine="540"/>
        <w:jc w:val="both"/>
      </w:pPr>
      <w:r>
        <w:t>Общая площадь существующих объектов – 446,8 кв.м, в т.ч.:</w:t>
      </w:r>
    </w:p>
    <w:p w:rsidR="007D58C0" w:rsidRDefault="007D58C0" w:rsidP="00670C4A">
      <w:pPr>
        <w:ind w:firstLine="540"/>
        <w:jc w:val="both"/>
      </w:pPr>
      <w:r>
        <w:t>- здание, назначение: нежилое, 2 - этажное, общая площадь - 223 кв.м, инв.№ 2355/56, адрес (местонахождение) объекта: ул. Таманская, д. 95, стр. 3 (запись в Едином государс</w:t>
      </w:r>
      <w:r>
        <w:t>т</w:t>
      </w:r>
      <w:r>
        <w:t>венном реестре прав на недвижимое имущество и сделок с ним от 29.08.2014 № 77-77-08/028/2014-814);</w:t>
      </w:r>
    </w:p>
    <w:p w:rsidR="007D58C0" w:rsidRDefault="007D58C0" w:rsidP="00670C4A">
      <w:pPr>
        <w:ind w:firstLine="540"/>
        <w:jc w:val="both"/>
      </w:pPr>
      <w:r>
        <w:lastRenderedPageBreak/>
        <w:t>- здание, назначение: нежилое, 2 - этажное, общая площадь - 223,8 кв.м, инв.№ 2355/56, адрес (местонахождение) объекта: ул. Таманская, д. 95, стр. 4 (запись в Едином государственном реестре прав на недвижимое имущество и сделок с ним от 04.08.2014 № 77-77-08/035/2014-386).</w:t>
      </w:r>
    </w:p>
    <w:p w:rsidR="00C64DB1" w:rsidRPr="007D58C0" w:rsidRDefault="00C64DB1" w:rsidP="00670C4A">
      <w:pPr>
        <w:ind w:firstLine="540"/>
        <w:jc w:val="both"/>
        <w:rPr>
          <w:lang w:val="en-US"/>
        </w:rPr>
      </w:pPr>
    </w:p>
    <w:tbl>
      <w:tblPr>
        <w:tblW w:w="0" w:type="auto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16"/>
      </w:tblGrid>
      <w:tr w:rsidR="00A046BC" w:rsidRPr="00DE5D9E" w:rsidTr="00DE5D9E">
        <w:tc>
          <w:tcPr>
            <w:tcW w:w="9616" w:type="dxa"/>
          </w:tcPr>
          <w:p w:rsidR="00A046BC" w:rsidRPr="00DE5D9E" w:rsidRDefault="007D58C0" w:rsidP="00DE5D9E">
            <w:pPr>
              <w:ind w:firstLine="426"/>
              <w:jc w:val="both"/>
              <w:rPr>
                <w:b/>
                <w:i/>
                <w:sz w:val="28"/>
                <w:szCs w:val="28"/>
                <w:lang w:val="en-US"/>
              </w:rPr>
            </w:pPr>
            <w:r>
              <w:rPr>
                <w:b/>
                <w:i/>
                <w:sz w:val="28"/>
                <w:szCs w:val="28"/>
                <w:lang w:val="en-US"/>
              </w:rPr>
              <w:t>Архитектурно-градостроительное решение объекта капитального строительства подлежит обязательному рассмотрению Архитектурным советом города Москвы.</w:t>
            </w:r>
          </w:p>
        </w:tc>
      </w:tr>
    </w:tbl>
    <w:p w:rsidR="00A046BC" w:rsidRPr="00A046BC" w:rsidRDefault="00A046BC" w:rsidP="00670C4A">
      <w:pPr>
        <w:ind w:firstLine="540"/>
        <w:jc w:val="both"/>
        <w:rPr>
          <w:b/>
          <w:i/>
          <w:sz w:val="28"/>
          <w:szCs w:val="28"/>
          <w:lang w:val="en-US"/>
        </w:rPr>
      </w:pPr>
    </w:p>
    <w:p w:rsidR="00F202A0" w:rsidRDefault="00C64DB1" w:rsidP="00670C4A">
      <w:pPr>
        <w:ind w:firstLine="540"/>
        <w:jc w:val="both"/>
        <w:rPr>
          <w:b/>
          <w:lang w:val="en-US"/>
        </w:rPr>
      </w:pPr>
      <w:r>
        <w:rPr>
          <w:b/>
          <w:lang w:val="en-US"/>
        </w:rPr>
        <w:t xml:space="preserve"> </w:t>
      </w:r>
      <w:permStart w:id="12" w:edGrp="everyone"/>
      <w:r w:rsidR="00F202A0">
        <w:rPr>
          <w:b/>
          <w:lang w:val="en-US"/>
        </w:rPr>
        <w:t xml:space="preserve"> </w:t>
      </w:r>
      <w:permEnd w:id="12"/>
    </w:p>
    <w:p w:rsidR="00F202A0" w:rsidRDefault="00F202A0" w:rsidP="00F202A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02A0">
        <w:rPr>
          <w:rFonts w:ascii="Times New Roman" w:hAnsi="Times New Roman" w:cs="Times New Roman"/>
          <w:sz w:val="24"/>
          <w:szCs w:val="24"/>
        </w:rPr>
        <w:t>2.2.5.  Требования  к  назначению,   параметрам   и   размещению   объекта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202A0">
        <w:rPr>
          <w:rFonts w:ascii="Times New Roman" w:hAnsi="Times New Roman" w:cs="Times New Roman"/>
          <w:sz w:val="24"/>
          <w:szCs w:val="24"/>
        </w:rPr>
        <w:t>капитал</w:t>
      </w:r>
      <w:r w:rsidRPr="00F202A0">
        <w:rPr>
          <w:rFonts w:ascii="Times New Roman" w:hAnsi="Times New Roman" w:cs="Times New Roman"/>
          <w:sz w:val="24"/>
          <w:szCs w:val="24"/>
        </w:rPr>
        <w:t>ь</w:t>
      </w:r>
      <w:r w:rsidRPr="00F202A0">
        <w:rPr>
          <w:rFonts w:ascii="Times New Roman" w:hAnsi="Times New Roman" w:cs="Times New Roman"/>
          <w:sz w:val="24"/>
          <w:szCs w:val="24"/>
        </w:rPr>
        <w:t>ного строительства на указанном земельном участке</w:t>
      </w:r>
    </w:p>
    <w:p w:rsidR="00F202A0" w:rsidRPr="00F202A0" w:rsidRDefault="007D58C0" w:rsidP="00F202A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не установлены.</w:t>
      </w:r>
    </w:p>
    <w:p w:rsidR="00F202A0" w:rsidRPr="00F51ADD" w:rsidRDefault="00F202A0" w:rsidP="00F202A0">
      <w:pPr>
        <w:ind w:firstLine="567"/>
        <w:rPr>
          <w:b/>
          <w:i/>
          <w:sz w:val="28"/>
          <w:szCs w:val="28"/>
          <w:lang w:val="en-US"/>
        </w:rPr>
      </w:pPr>
      <w:r w:rsidRPr="00A14B4E">
        <w:t>Назначение объекта капитального строительства</w:t>
      </w:r>
      <w:r w:rsidRPr="00F51ADD">
        <w:rPr>
          <w:b/>
          <w:i/>
          <w:sz w:val="28"/>
          <w:szCs w:val="28"/>
          <w:lang w:val="en-US"/>
        </w:rPr>
        <w:t xml:space="preserve"> </w:t>
      </w: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1248"/>
        <w:gridCol w:w="170"/>
        <w:gridCol w:w="7626"/>
      </w:tblGrid>
      <w:tr w:rsidR="00F202A0" w:rsidRPr="00A14B4E" w:rsidTr="002632B7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F202A0" w:rsidRPr="00A14B4E" w:rsidRDefault="00F202A0" w:rsidP="002632B7">
            <w:pPr>
              <w:jc w:val="center"/>
            </w:pPr>
            <w:r w:rsidRPr="00A14B4E">
              <w:t>№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02A0" w:rsidRPr="00A14B4E" w:rsidRDefault="00F202A0" w:rsidP="002632B7">
            <w:pPr>
              <w:jc w:val="right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F202A0" w:rsidRPr="00A14B4E" w:rsidRDefault="00F202A0" w:rsidP="002632B7">
            <w:pPr>
              <w:jc w:val="center"/>
            </w:pPr>
            <w:r w:rsidRPr="00A14B4E">
              <w:t>,</w:t>
            </w:r>
          </w:p>
        </w:tc>
        <w:tc>
          <w:tcPr>
            <w:tcW w:w="76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02A0" w:rsidRPr="00A14B4E" w:rsidRDefault="00F202A0" w:rsidP="00BE3A5E"/>
        </w:tc>
      </w:tr>
      <w:tr w:rsidR="00BE3A5E" w:rsidRPr="00A14B4E" w:rsidTr="00A3376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3A5E" w:rsidRPr="00A14B4E" w:rsidRDefault="00BE3A5E" w:rsidP="00CF77D9">
            <w:pPr>
              <w:jc w:val="center"/>
              <w:rPr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(согласно черт</w:t>
            </w:r>
            <w:r w:rsidRPr="00A14B4E">
              <w:rPr>
                <w:sz w:val="18"/>
                <w:szCs w:val="18"/>
              </w:rPr>
              <w:t>е</w:t>
            </w:r>
            <w:r w:rsidRPr="00A14B4E">
              <w:rPr>
                <w:sz w:val="18"/>
                <w:szCs w:val="18"/>
              </w:rPr>
              <w:t>жу)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BE3A5E" w:rsidRPr="00A14B4E" w:rsidRDefault="00BE3A5E" w:rsidP="00CF77D9">
            <w:pPr>
              <w:rPr>
                <w:sz w:val="18"/>
                <w:szCs w:val="18"/>
              </w:rPr>
            </w:pP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</w:tcPr>
          <w:p w:rsidR="00BE3A5E" w:rsidRPr="00A14B4E" w:rsidRDefault="00BE3A5E" w:rsidP="00CF77D9">
            <w:pPr>
              <w:jc w:val="center"/>
              <w:rPr>
                <w:sz w:val="18"/>
                <w:szCs w:val="18"/>
              </w:rPr>
            </w:pPr>
            <w:r w:rsidRPr="00A14B4E">
              <w:rPr>
                <w:sz w:val="18"/>
                <w:szCs w:val="18"/>
              </w:rPr>
              <w:t>(назначение объекта капитального строительства)</w:t>
            </w:r>
          </w:p>
        </w:tc>
      </w:tr>
    </w:tbl>
    <w:p w:rsidR="00F202A0" w:rsidRDefault="00F202A0" w:rsidP="00F202A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02A0" w:rsidRPr="00F51ADD" w:rsidRDefault="00F202A0" w:rsidP="00F202A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02A0">
        <w:rPr>
          <w:rFonts w:ascii="Times New Roman" w:hAnsi="Times New Roman" w:cs="Times New Roman"/>
          <w:sz w:val="24"/>
          <w:szCs w:val="24"/>
        </w:rPr>
        <w:t>Предельные   (минимальные   и  (или)  максимальные)  размеры  земельных участков:</w:t>
      </w:r>
      <w:r w:rsidR="00BD454A" w:rsidRPr="00F51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51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ermStart w:id="13" w:edGrp="everyone"/>
    </w:p>
    <w:p w:rsidR="00F202A0" w:rsidRPr="00F202A0" w:rsidRDefault="00F202A0" w:rsidP="00F202A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3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39"/>
        <w:gridCol w:w="1322"/>
        <w:gridCol w:w="1221"/>
        <w:gridCol w:w="1645"/>
        <w:gridCol w:w="1703"/>
        <w:gridCol w:w="1703"/>
      </w:tblGrid>
      <w:tr w:rsidR="00F202A0" w:rsidRPr="00A14B4E" w:rsidTr="00F202A0">
        <w:tblPrEx>
          <w:tblCellMar>
            <w:top w:w="0" w:type="dxa"/>
            <w:bottom w:w="0" w:type="dxa"/>
          </w:tblCellMar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ermEnd w:id="13"/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Номер участка с</w:t>
            </w:r>
            <w:r w:rsidRPr="00A14B4E">
              <w:rPr>
                <w:sz w:val="22"/>
                <w:szCs w:val="22"/>
              </w:rPr>
              <w:t>о</w:t>
            </w:r>
            <w:r w:rsidRPr="00A14B4E">
              <w:rPr>
                <w:sz w:val="22"/>
                <w:szCs w:val="22"/>
              </w:rPr>
              <w:t>гласно чертежу градостроительн</w:t>
            </w:r>
            <w:r w:rsidRPr="00A14B4E">
              <w:rPr>
                <w:sz w:val="22"/>
                <w:szCs w:val="22"/>
              </w:rPr>
              <w:t>о</w:t>
            </w:r>
            <w:r w:rsidRPr="00A14B4E">
              <w:rPr>
                <w:sz w:val="22"/>
                <w:szCs w:val="22"/>
              </w:rPr>
              <w:t>го плана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Длина (м)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Ширина (м)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Площадь (га)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Полоса отчужд</w:t>
            </w:r>
            <w:r w:rsidRPr="00A14B4E">
              <w:rPr>
                <w:sz w:val="22"/>
                <w:szCs w:val="22"/>
              </w:rPr>
              <w:t>е</w:t>
            </w:r>
            <w:r w:rsidRPr="00A14B4E">
              <w:rPr>
                <w:sz w:val="22"/>
                <w:szCs w:val="22"/>
              </w:rPr>
              <w:t>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A14B4E" w:rsidRDefault="00F202A0" w:rsidP="00CF77D9">
            <w:pPr>
              <w:jc w:val="center"/>
              <w:rPr>
                <w:sz w:val="22"/>
                <w:szCs w:val="22"/>
              </w:rPr>
            </w:pPr>
            <w:r w:rsidRPr="00A14B4E">
              <w:rPr>
                <w:sz w:val="22"/>
                <w:szCs w:val="22"/>
              </w:rPr>
              <w:t>Охранные зоны</w:t>
            </w:r>
          </w:p>
        </w:tc>
      </w:tr>
      <w:tr w:rsidR="00F202A0" w:rsidRPr="00631608" w:rsidTr="00F202A0">
        <w:tblPrEx>
          <w:tblCellMar>
            <w:top w:w="0" w:type="dxa"/>
            <w:bottom w:w="0" w:type="dxa"/>
          </w:tblCellMar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A0" w:rsidRPr="00631608" w:rsidRDefault="00F202A0" w:rsidP="00CF77D9">
            <w:pPr>
              <w:jc w:val="center"/>
            </w:pPr>
          </w:p>
        </w:tc>
      </w:tr>
    </w:tbl>
    <w:p w:rsidR="00F202A0" w:rsidRPr="002A46D7" w:rsidRDefault="00F202A0" w:rsidP="00F202A0">
      <w:pPr>
        <w:ind w:firstLine="540"/>
        <w:jc w:val="both"/>
        <w:rPr>
          <w:lang w:val="en-US"/>
        </w:rPr>
      </w:pPr>
    </w:p>
    <w:p w:rsidR="004A482A" w:rsidRPr="002A46D7" w:rsidRDefault="004A482A" w:rsidP="009D414B">
      <w:pPr>
        <w:ind w:firstLine="567"/>
        <w:jc w:val="both"/>
        <w:rPr>
          <w:sz w:val="28"/>
          <w:szCs w:val="28"/>
        </w:rPr>
      </w:pPr>
      <w:r w:rsidRPr="00376B07">
        <w:rPr>
          <w:sz w:val="28"/>
          <w:szCs w:val="28"/>
        </w:rPr>
        <w:t>3. ИНФОРМАЦИЯ</w:t>
      </w:r>
      <w:r w:rsidRPr="00C84584">
        <w:rPr>
          <w:sz w:val="28"/>
          <w:szCs w:val="28"/>
        </w:rPr>
        <w:t xml:space="preserve"> О РАСПОЛОЖЕННЫХ В ГРАНИЦАХ ЗЕМЕЛ</w:t>
      </w:r>
      <w:r w:rsidRPr="00C84584">
        <w:rPr>
          <w:sz w:val="28"/>
          <w:szCs w:val="28"/>
        </w:rPr>
        <w:t>Ь</w:t>
      </w:r>
      <w:r w:rsidRPr="00C84584">
        <w:rPr>
          <w:sz w:val="28"/>
          <w:szCs w:val="28"/>
        </w:rPr>
        <w:t>НОГО УЧАСТКА ОБЪЕКТАХ КАПИТАЛЬНОГО СТРОИТЕЛЬСТВА И ОБЪЕКТАХ КУЛЬТУРНОГО Н</w:t>
      </w:r>
      <w:r w:rsidRPr="00C84584">
        <w:rPr>
          <w:sz w:val="28"/>
          <w:szCs w:val="28"/>
        </w:rPr>
        <w:t>А</w:t>
      </w:r>
      <w:r w:rsidRPr="00C84584">
        <w:rPr>
          <w:sz w:val="28"/>
          <w:szCs w:val="28"/>
        </w:rPr>
        <w:t>СЛЕДИЯ</w:t>
      </w:r>
    </w:p>
    <w:p w:rsidR="006E7D77" w:rsidRPr="00670C4A" w:rsidRDefault="007D58C0" w:rsidP="006E7D77">
      <w:pPr>
        <w:spacing w:before="240"/>
        <w:ind w:firstLine="539"/>
        <w:jc w:val="both"/>
      </w:pPr>
      <w:r>
        <w:t xml:space="preserve">3.1. Объекты капитального строительства: </w:t>
      </w:r>
    </w:p>
    <w:tbl>
      <w:tblPr>
        <w:tblW w:w="9582" w:type="dxa"/>
        <w:tblLook w:val="0000"/>
      </w:tblPr>
      <w:tblGrid>
        <w:gridCol w:w="9582"/>
      </w:tblGrid>
      <w:tr w:rsidR="005F6471" w:rsidRPr="007D58C0" w:rsidTr="005F6471">
        <w:tblPrEx>
          <w:tblCellMar>
            <w:top w:w="0" w:type="dxa"/>
            <w:bottom w:w="0" w:type="dxa"/>
          </w:tblCellMar>
        </w:tblPrEx>
        <w:tc>
          <w:tcPr>
            <w:tcW w:w="9582" w:type="dxa"/>
          </w:tcPr>
          <w:p w:rsidR="005F6471" w:rsidRPr="007D58C0" w:rsidRDefault="007D58C0" w:rsidP="00D123D8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№ 1</w:t>
            </w:r>
            <w:r>
              <w:rPr>
                <w:b/>
                <w:i/>
                <w:sz w:val="20"/>
                <w:szCs w:val="28"/>
              </w:rPr>
              <w:t xml:space="preserve"> (на чертеже ГПЗУ)</w:t>
            </w:r>
            <w:r>
              <w:rPr>
                <w:b/>
                <w:i/>
                <w:sz w:val="28"/>
                <w:szCs w:val="28"/>
              </w:rPr>
              <w:tab/>
              <w:t>ул. Таманская, д. 95, строен. 4</w:t>
            </w:r>
          </w:p>
        </w:tc>
      </w:tr>
      <w:tr w:rsidR="007D58C0" w:rsidTr="005F6471">
        <w:tblPrEx>
          <w:tblCellMar>
            <w:top w:w="0" w:type="dxa"/>
            <w:bottom w:w="0" w:type="dxa"/>
          </w:tblCellMar>
        </w:tblPrEx>
        <w:tc>
          <w:tcPr>
            <w:tcW w:w="9582" w:type="dxa"/>
          </w:tcPr>
          <w:p w:rsidR="007D58C0" w:rsidRDefault="007D58C0" w:rsidP="00D123D8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Площадь: 211,1 кв. м; </w:t>
            </w:r>
            <w:r>
              <w:rPr>
                <w:szCs w:val="28"/>
              </w:rPr>
              <w:t xml:space="preserve">класс: </w:t>
            </w:r>
            <w:r>
              <w:rPr>
                <w:b/>
                <w:i/>
                <w:sz w:val="28"/>
                <w:szCs w:val="28"/>
              </w:rPr>
              <w:t xml:space="preserve">нежилое; </w:t>
            </w:r>
            <w:r>
              <w:rPr>
                <w:szCs w:val="28"/>
              </w:rPr>
              <w:t xml:space="preserve">количество этажей: </w:t>
            </w:r>
            <w:r>
              <w:rPr>
                <w:b/>
                <w:i/>
                <w:sz w:val="28"/>
                <w:szCs w:val="28"/>
              </w:rPr>
              <w:t xml:space="preserve">2; </w:t>
            </w:r>
            <w:r>
              <w:rPr>
                <w:szCs w:val="28"/>
              </w:rPr>
              <w:t xml:space="preserve">материал стен: </w:t>
            </w:r>
            <w:r>
              <w:rPr>
                <w:b/>
                <w:i/>
                <w:sz w:val="28"/>
                <w:szCs w:val="28"/>
              </w:rPr>
              <w:t>ка</w:t>
            </w:r>
            <w:r>
              <w:rPr>
                <w:b/>
                <w:i/>
                <w:sz w:val="28"/>
                <w:szCs w:val="28"/>
              </w:rPr>
              <w:t>р</w:t>
            </w:r>
            <w:r>
              <w:rPr>
                <w:b/>
                <w:i/>
                <w:sz w:val="28"/>
                <w:szCs w:val="28"/>
              </w:rPr>
              <w:t xml:space="preserve">касно-засыпные; </w:t>
            </w:r>
            <w:r>
              <w:rPr>
                <w:szCs w:val="28"/>
              </w:rPr>
              <w:t xml:space="preserve">год постройки: </w:t>
            </w:r>
            <w:r>
              <w:rPr>
                <w:b/>
                <w:i/>
                <w:sz w:val="28"/>
                <w:szCs w:val="28"/>
              </w:rPr>
              <w:t>2004.</w:t>
            </w:r>
          </w:p>
          <w:p w:rsidR="007D58C0" w:rsidRPr="007D58C0" w:rsidRDefault="007D58C0" w:rsidP="007D58C0">
            <w:pPr>
              <w:spacing w:after="120"/>
              <w:ind w:firstLine="567"/>
              <w:rPr>
                <w:b/>
                <w:i/>
                <w:sz w:val="28"/>
                <w:szCs w:val="28"/>
              </w:rPr>
            </w:pPr>
            <w:r>
              <w:rPr>
                <w:szCs w:val="28"/>
              </w:rPr>
              <w:t xml:space="preserve">Данные подготовлены по материалам кадастрового паспорта на здание                               </w:t>
            </w:r>
            <w:r>
              <w:rPr>
                <w:b/>
                <w:i/>
                <w:sz w:val="28"/>
                <w:szCs w:val="28"/>
              </w:rPr>
              <w:t xml:space="preserve">от 09.06.2015г. № 77/501/15-654621, </w:t>
            </w:r>
            <w:r>
              <w:rPr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выданного ФГБУ "ФКП Росреестра" по Москве.</w:t>
            </w:r>
          </w:p>
        </w:tc>
      </w:tr>
      <w:tr w:rsidR="007D58C0" w:rsidRPr="007D58C0" w:rsidTr="005F6471">
        <w:tblPrEx>
          <w:tblCellMar>
            <w:top w:w="0" w:type="dxa"/>
            <w:bottom w:w="0" w:type="dxa"/>
          </w:tblCellMar>
        </w:tblPrEx>
        <w:tc>
          <w:tcPr>
            <w:tcW w:w="9582" w:type="dxa"/>
          </w:tcPr>
          <w:p w:rsidR="007D58C0" w:rsidRPr="007D58C0" w:rsidRDefault="007D58C0" w:rsidP="00D123D8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№ 2</w:t>
            </w:r>
            <w:r>
              <w:rPr>
                <w:b/>
                <w:i/>
                <w:sz w:val="20"/>
                <w:szCs w:val="28"/>
              </w:rPr>
              <w:t xml:space="preserve"> (на чертеже ГПЗУ)</w:t>
            </w:r>
            <w:r>
              <w:rPr>
                <w:b/>
                <w:i/>
                <w:sz w:val="28"/>
                <w:szCs w:val="28"/>
              </w:rPr>
              <w:tab/>
              <w:t>ул. Таманская, д. 95, строен. 3</w:t>
            </w:r>
          </w:p>
        </w:tc>
      </w:tr>
      <w:tr w:rsidR="005F6471" w:rsidTr="005F6471">
        <w:tblPrEx>
          <w:tblCellMar>
            <w:top w:w="0" w:type="dxa"/>
            <w:bottom w:w="0" w:type="dxa"/>
          </w:tblCellMar>
        </w:tblPrEx>
        <w:tc>
          <w:tcPr>
            <w:tcW w:w="9582" w:type="dxa"/>
          </w:tcPr>
          <w:p w:rsidR="007D58C0" w:rsidRDefault="007D58C0" w:rsidP="00D123D8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Площадь: 210,2 кв. м; </w:t>
            </w:r>
            <w:r>
              <w:rPr>
                <w:szCs w:val="28"/>
              </w:rPr>
              <w:t xml:space="preserve">класс: </w:t>
            </w:r>
            <w:r>
              <w:rPr>
                <w:b/>
                <w:i/>
                <w:sz w:val="28"/>
                <w:szCs w:val="28"/>
              </w:rPr>
              <w:t xml:space="preserve">нежилое; </w:t>
            </w:r>
            <w:r>
              <w:rPr>
                <w:szCs w:val="28"/>
              </w:rPr>
              <w:t xml:space="preserve">количество этажей: </w:t>
            </w:r>
            <w:r>
              <w:rPr>
                <w:b/>
                <w:i/>
                <w:sz w:val="28"/>
                <w:szCs w:val="28"/>
              </w:rPr>
              <w:t xml:space="preserve">2; </w:t>
            </w:r>
            <w:r>
              <w:rPr>
                <w:szCs w:val="28"/>
              </w:rPr>
              <w:t xml:space="preserve">материал стен: </w:t>
            </w:r>
            <w:r>
              <w:rPr>
                <w:b/>
                <w:i/>
                <w:sz w:val="28"/>
                <w:szCs w:val="28"/>
              </w:rPr>
              <w:t>ка</w:t>
            </w:r>
            <w:r>
              <w:rPr>
                <w:b/>
                <w:i/>
                <w:sz w:val="28"/>
                <w:szCs w:val="28"/>
              </w:rPr>
              <w:t>р</w:t>
            </w:r>
            <w:r>
              <w:rPr>
                <w:b/>
                <w:i/>
                <w:sz w:val="28"/>
                <w:szCs w:val="28"/>
              </w:rPr>
              <w:t xml:space="preserve">касно-засыпные; </w:t>
            </w:r>
            <w:r>
              <w:rPr>
                <w:szCs w:val="28"/>
              </w:rPr>
              <w:t xml:space="preserve">год постройки: </w:t>
            </w:r>
            <w:r>
              <w:rPr>
                <w:b/>
                <w:i/>
                <w:sz w:val="28"/>
                <w:szCs w:val="28"/>
              </w:rPr>
              <w:t>2004.</w:t>
            </w:r>
          </w:p>
          <w:p w:rsidR="005F6471" w:rsidRPr="007D58C0" w:rsidRDefault="007D58C0" w:rsidP="007D58C0">
            <w:pPr>
              <w:spacing w:after="120"/>
              <w:ind w:firstLine="567"/>
              <w:rPr>
                <w:b/>
                <w:i/>
                <w:sz w:val="28"/>
                <w:szCs w:val="28"/>
              </w:rPr>
            </w:pPr>
            <w:r>
              <w:rPr>
                <w:szCs w:val="28"/>
              </w:rPr>
              <w:t xml:space="preserve">Данные подготовлены по материалам кадастрового паспорта на здание                              </w:t>
            </w:r>
            <w:r>
              <w:rPr>
                <w:b/>
                <w:i/>
                <w:sz w:val="28"/>
                <w:szCs w:val="28"/>
              </w:rPr>
              <w:t xml:space="preserve">от 09.06.2015г. № 77/501/15-654352, </w:t>
            </w:r>
            <w:r>
              <w:rPr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выданного ФГБУ "ФКП Росреестра" по Москве.</w:t>
            </w:r>
          </w:p>
        </w:tc>
      </w:tr>
    </w:tbl>
    <w:p w:rsidR="006E7D77" w:rsidRPr="002A46D7" w:rsidRDefault="006E7D77" w:rsidP="006E7D77">
      <w:pPr>
        <w:spacing w:before="240"/>
        <w:ind w:firstLine="539"/>
        <w:jc w:val="both"/>
      </w:pPr>
      <w:r w:rsidRPr="00EE03B7">
        <w:lastRenderedPageBreak/>
        <w:t xml:space="preserve"> </w:t>
      </w:r>
      <w:r w:rsidR="007D58C0">
        <w:t xml:space="preserve">3.2. Объектов, включенных в Единый государственный реестр объектов культурного наследия (памятников истории и культуры) народов Российской Федерации, </w:t>
      </w:r>
      <w:r w:rsidR="007D58C0">
        <w:rPr>
          <w:b/>
          <w:i/>
          <w:sz w:val="28"/>
        </w:rPr>
        <w:t xml:space="preserve">                 не имеется.</w:t>
      </w:r>
      <w:r w:rsidRPr="002A46D7">
        <w:t xml:space="preserve"> </w:t>
      </w:r>
    </w:p>
    <w:p w:rsidR="006E7D77" w:rsidRPr="00670C4A" w:rsidRDefault="006E7D77" w:rsidP="006E7D77">
      <w:pPr>
        <w:suppressAutoHyphens/>
        <w:ind w:firstLine="539"/>
        <w:jc w:val="both"/>
        <w:rPr>
          <w:sz w:val="28"/>
          <w:szCs w:val="28"/>
        </w:rPr>
      </w:pPr>
      <w:bookmarkStart w:id="1" w:name="CapCultObject"/>
      <w:bookmarkEnd w:id="1"/>
      <w:permStart w:id="14" w:edGrp="everyone"/>
    </w:p>
    <w:permEnd w:id="14"/>
    <w:p w:rsidR="00520EC9" w:rsidRPr="00C84584" w:rsidRDefault="005820EC" w:rsidP="0029792E">
      <w:pPr>
        <w:ind w:firstLine="539"/>
        <w:jc w:val="both"/>
        <w:rPr>
          <w:sz w:val="28"/>
          <w:szCs w:val="28"/>
        </w:rPr>
      </w:pPr>
      <w:r w:rsidRPr="00376B07">
        <w:rPr>
          <w:sz w:val="28"/>
          <w:szCs w:val="28"/>
        </w:rPr>
        <w:t>4</w:t>
      </w:r>
      <w:r w:rsidR="00520EC9" w:rsidRPr="00376B07">
        <w:rPr>
          <w:sz w:val="28"/>
          <w:szCs w:val="28"/>
        </w:rPr>
        <w:t>. ИНФОРМАЦИЯ</w:t>
      </w:r>
      <w:r w:rsidR="00520EC9" w:rsidRPr="00C84584">
        <w:rPr>
          <w:sz w:val="28"/>
          <w:szCs w:val="28"/>
        </w:rPr>
        <w:t xml:space="preserve"> О ВОЗМОЖНОСТИ ИЛИ НЕВОЗМОЖНОСТИ РАЗДЕЛ</w:t>
      </w:r>
      <w:r w:rsidR="00520EC9" w:rsidRPr="00C84584">
        <w:rPr>
          <w:sz w:val="28"/>
          <w:szCs w:val="28"/>
        </w:rPr>
        <w:t>Е</w:t>
      </w:r>
      <w:r w:rsidR="00520EC9" w:rsidRPr="00C84584">
        <w:rPr>
          <w:sz w:val="28"/>
          <w:szCs w:val="28"/>
        </w:rPr>
        <w:t>НИЯ ЗЕМЕЛЬНОГО УЧАСТКА</w:t>
      </w:r>
    </w:p>
    <w:p w:rsidR="000F5824" w:rsidRPr="007D58C0" w:rsidRDefault="007D58C0" w:rsidP="009B3DF0">
      <w:pPr>
        <w:spacing w:before="240" w:after="240"/>
        <w:ind w:firstLine="54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Возможность разделения земельного участка может быть устано</w:t>
      </w:r>
      <w:r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>лена проектом межевания.</w:t>
      </w:r>
    </w:p>
    <w:p w:rsidR="00337B9C" w:rsidRPr="00590A65" w:rsidRDefault="00337B9C" w:rsidP="009B3DF0">
      <w:pPr>
        <w:spacing w:before="240" w:after="240"/>
        <w:ind w:firstLine="540"/>
        <w:jc w:val="both"/>
        <w:rPr>
          <w:b/>
          <w:i/>
          <w:sz w:val="28"/>
          <w:szCs w:val="28"/>
        </w:rPr>
      </w:pPr>
      <w:r>
        <w:t>При подготовке градостроительного плана земельного участка использованы да</w:t>
      </w:r>
      <w:r>
        <w:t>н</w:t>
      </w:r>
      <w:r>
        <w:t>ные</w:t>
      </w:r>
      <w:r w:rsidRPr="00590A65">
        <w:rPr>
          <w:b/>
          <w:i/>
          <w:sz w:val="28"/>
          <w:szCs w:val="28"/>
        </w:rPr>
        <w:t xml:space="preserve"> </w:t>
      </w:r>
      <w:r w:rsidR="007D58C0">
        <w:rPr>
          <w:b/>
          <w:i/>
          <w:sz w:val="28"/>
          <w:szCs w:val="28"/>
        </w:rPr>
        <w:t>ГУП "НИиПИ Генплана Москвы", Интегрированной автоматизирова</w:t>
      </w:r>
      <w:r w:rsidR="007D58C0">
        <w:rPr>
          <w:b/>
          <w:i/>
          <w:sz w:val="28"/>
          <w:szCs w:val="28"/>
        </w:rPr>
        <w:t>н</w:t>
      </w:r>
      <w:r w:rsidR="007D58C0">
        <w:rPr>
          <w:b/>
          <w:i/>
          <w:sz w:val="28"/>
          <w:szCs w:val="28"/>
        </w:rPr>
        <w:t>ной информационной системы обеспечения градостроительной деятел</w:t>
      </w:r>
      <w:r w:rsidR="007D58C0">
        <w:rPr>
          <w:b/>
          <w:i/>
          <w:sz w:val="28"/>
          <w:szCs w:val="28"/>
        </w:rPr>
        <w:t>ь</w:t>
      </w:r>
      <w:r w:rsidR="007D58C0">
        <w:rPr>
          <w:b/>
          <w:i/>
          <w:sz w:val="28"/>
          <w:szCs w:val="28"/>
        </w:rPr>
        <w:t>ности города Москвы (ИАИС ОГД), ФГБУ "ФКП Росреестра" по Москве.</w:t>
      </w:r>
    </w:p>
    <w:sectPr w:rsidR="00337B9C" w:rsidRPr="00590A65" w:rsidSect="00560024">
      <w:headerReference w:type="default" r:id="rId9"/>
      <w:footerReference w:type="default" r:id="rId10"/>
      <w:endnotePr>
        <w:numFmt w:val="chicago"/>
      </w:endnotePr>
      <w:pgSz w:w="11906" w:h="16838"/>
      <w:pgMar w:top="1979" w:right="748" w:bottom="1701" w:left="175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BB7" w:rsidRDefault="00322BB7">
      <w:r>
        <w:separator/>
      </w:r>
    </w:p>
  </w:endnote>
  <w:endnote w:type="continuationSeparator" w:id="1">
    <w:p w:rsidR="00322BB7" w:rsidRDefault="00322BB7">
      <w:r>
        <w:continuationSeparator/>
      </w:r>
    </w:p>
  </w:endnote>
  <w:endnote w:id="2">
    <w:p w:rsidR="007D58C0" w:rsidRDefault="007D58C0" w:rsidP="007D58C0">
      <w:pPr>
        <w:pStyle w:val="ad"/>
        <w:keepNext/>
        <w:jc w:val="both"/>
        <w:rPr>
          <w:color w:val="000000"/>
        </w:rPr>
      </w:pPr>
      <w:r w:rsidRPr="007D58C0">
        <w:rPr>
          <w:rStyle w:val="af"/>
          <w:color w:val="FF0000"/>
          <w:sz w:val="28"/>
        </w:rPr>
        <w:t>*</w:t>
      </w:r>
      <w:r w:rsidRPr="007D58C0">
        <w:rPr>
          <w:color w:val="FF0000"/>
          <w:sz w:val="28"/>
        </w:rPr>
        <w:t xml:space="preserve"> </w:t>
      </w:r>
      <w:r>
        <w:rPr>
          <w:color w:val="000000"/>
        </w:rPr>
        <w:t>1. Информация представлена на основании:</w:t>
      </w:r>
    </w:p>
    <w:p w:rsidR="007D58C0" w:rsidRDefault="007D58C0" w:rsidP="007D58C0">
      <w:pPr>
        <w:pStyle w:val="ad"/>
        <w:keepNext/>
        <w:jc w:val="both"/>
        <w:rPr>
          <w:color w:val="000000"/>
        </w:rPr>
      </w:pPr>
      <w:r>
        <w:rPr>
          <w:color w:val="000000"/>
        </w:rPr>
        <w:t>1.1. Протокола заседания Градостроительно-земельной комиссии города Москвы от 14.10.2015 № 34.</w:t>
      </w:r>
    </w:p>
    <w:p w:rsidR="007D58C0" w:rsidRDefault="007D58C0" w:rsidP="007D58C0">
      <w:pPr>
        <w:pStyle w:val="ad"/>
        <w:keepNext/>
        <w:jc w:val="both"/>
        <w:rPr>
          <w:color w:val="000000"/>
        </w:rPr>
      </w:pPr>
      <w:r>
        <w:rPr>
          <w:color w:val="000000"/>
        </w:rPr>
        <w:t>1.2. Постановления Правительства Москвы от 15.02.2005 № 86-ПП «О памятнике природы «Серебряный Бор».</w:t>
      </w:r>
    </w:p>
    <w:p w:rsidR="007D58C0" w:rsidRPr="007D58C0" w:rsidRDefault="007D58C0" w:rsidP="007D58C0">
      <w:pPr>
        <w:pStyle w:val="ad"/>
        <w:keepNext/>
        <w:jc w:val="both"/>
        <w:rPr>
          <w:i/>
          <w:color w:val="000000"/>
        </w:rPr>
      </w:pPr>
      <w:r>
        <w:rPr>
          <w:color w:val="000000"/>
        </w:rPr>
        <w:t>**Водного кодекса Российской Федерации от 03.06.2006 года № 74-ФЗ.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23" w:rsidRPr="00BA7F47" w:rsidRDefault="00476423" w:rsidP="00BA7F47">
    <w:pPr>
      <w:pStyle w:val="a5"/>
    </w:pPr>
    <w:r w:rsidRPr="00BA7F47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BB7" w:rsidRDefault="00322BB7">
      <w:r>
        <w:separator/>
      </w:r>
    </w:p>
  </w:footnote>
  <w:footnote w:type="continuationSeparator" w:id="1">
    <w:p w:rsidR="00322BB7" w:rsidRDefault="00322B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423" w:rsidRPr="007D58C0" w:rsidRDefault="007D58C0" w:rsidP="007D58C0">
    <w:pPr>
      <w:pStyle w:val="a4"/>
      <w:tabs>
        <w:tab w:val="clear" w:pos="9355"/>
        <w:tab w:val="right" w:pos="8820"/>
      </w:tabs>
      <w:spacing w:before="120"/>
      <w:ind w:right="580"/>
      <w:jc w:val="right"/>
      <w:rPr>
        <w:b/>
        <w:sz w:val="14"/>
        <w:szCs w:val="18"/>
      </w:rPr>
    </w:pPr>
    <w:r>
      <w:rPr>
        <w:b/>
        <w:sz w:val="14"/>
        <w:szCs w:val="18"/>
      </w:rPr>
      <w:t>RU77-212000-016695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90A4F"/>
    <w:multiLevelType w:val="hybridMultilevel"/>
    <w:tmpl w:val="C8E8E754"/>
    <w:lvl w:ilvl="0" w:tplc="222EC752">
      <w:start w:val="1"/>
      <w:numFmt w:val="bullet"/>
      <w:lvlText w:val="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012895"/>
    <w:multiLevelType w:val="hybridMultilevel"/>
    <w:tmpl w:val="2E6432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6EB5194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3">
    <w:nsid w:val="2FD001C2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4">
    <w:nsid w:val="428F3C34"/>
    <w:multiLevelType w:val="hybridMultilevel"/>
    <w:tmpl w:val="C968258C"/>
    <w:lvl w:ilvl="0" w:tplc="A5CC0AA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B17904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5888128F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7">
    <w:nsid w:val="69010F01"/>
    <w:multiLevelType w:val="hybridMultilevel"/>
    <w:tmpl w:val="76F02FF8"/>
    <w:lvl w:ilvl="0" w:tplc="A5CC0AA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6F0E2BAB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9">
    <w:nsid w:val="7EFD7425"/>
    <w:multiLevelType w:val="singleLevel"/>
    <w:tmpl w:val="0852A3DA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readOnly" w:enforcement="1" w:cryptProviderType="rsaFull" w:cryptAlgorithmClass="hash" w:cryptAlgorithmType="typeAny" w:cryptAlgorithmSid="4" w:cryptSpinCount="50000" w:hash="rElFv3DuHMg2WPX+4ESjUTrO2Uc=" w:salt="VzUYKIrhAc3XyJBfC5WLBw=="/>
  <w:defaultTabStop w:val="709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15ABE"/>
    <w:rsid w:val="000016B7"/>
    <w:rsid w:val="0001508F"/>
    <w:rsid w:val="00020800"/>
    <w:rsid w:val="00025976"/>
    <w:rsid w:val="0002616F"/>
    <w:rsid w:val="00046827"/>
    <w:rsid w:val="00046AEE"/>
    <w:rsid w:val="00052119"/>
    <w:rsid w:val="00056FE6"/>
    <w:rsid w:val="000603D0"/>
    <w:rsid w:val="00062D08"/>
    <w:rsid w:val="00062EF9"/>
    <w:rsid w:val="00063454"/>
    <w:rsid w:val="00064158"/>
    <w:rsid w:val="00070BE8"/>
    <w:rsid w:val="000753BD"/>
    <w:rsid w:val="00080C8C"/>
    <w:rsid w:val="0008123F"/>
    <w:rsid w:val="000879DB"/>
    <w:rsid w:val="00092210"/>
    <w:rsid w:val="000A1BE3"/>
    <w:rsid w:val="000A57D6"/>
    <w:rsid w:val="000B3D45"/>
    <w:rsid w:val="000C4444"/>
    <w:rsid w:val="000D539E"/>
    <w:rsid w:val="000E2EFA"/>
    <w:rsid w:val="000F3E59"/>
    <w:rsid w:val="000F5824"/>
    <w:rsid w:val="000F713C"/>
    <w:rsid w:val="0011014E"/>
    <w:rsid w:val="001105B3"/>
    <w:rsid w:val="0011611A"/>
    <w:rsid w:val="00122992"/>
    <w:rsid w:val="001238E2"/>
    <w:rsid w:val="001255F6"/>
    <w:rsid w:val="00130E4D"/>
    <w:rsid w:val="00133BA8"/>
    <w:rsid w:val="00136D44"/>
    <w:rsid w:val="00141A4A"/>
    <w:rsid w:val="0014296B"/>
    <w:rsid w:val="00143739"/>
    <w:rsid w:val="0014623E"/>
    <w:rsid w:val="001510DD"/>
    <w:rsid w:val="0015170C"/>
    <w:rsid w:val="00162E14"/>
    <w:rsid w:val="00164397"/>
    <w:rsid w:val="0016666D"/>
    <w:rsid w:val="0017304C"/>
    <w:rsid w:val="00174D18"/>
    <w:rsid w:val="00176EAA"/>
    <w:rsid w:val="00180D57"/>
    <w:rsid w:val="001829C1"/>
    <w:rsid w:val="00183689"/>
    <w:rsid w:val="00187BCF"/>
    <w:rsid w:val="001A0853"/>
    <w:rsid w:val="001A29DE"/>
    <w:rsid w:val="001A4E6C"/>
    <w:rsid w:val="001B0793"/>
    <w:rsid w:val="001B4A55"/>
    <w:rsid w:val="001B5E0E"/>
    <w:rsid w:val="001B6A82"/>
    <w:rsid w:val="001C1242"/>
    <w:rsid w:val="001C3F84"/>
    <w:rsid w:val="001D6D04"/>
    <w:rsid w:val="001D7166"/>
    <w:rsid w:val="001E3318"/>
    <w:rsid w:val="001E3624"/>
    <w:rsid w:val="001E44DC"/>
    <w:rsid w:val="001E733C"/>
    <w:rsid w:val="001F1874"/>
    <w:rsid w:val="001F61BE"/>
    <w:rsid w:val="002050B7"/>
    <w:rsid w:val="00206996"/>
    <w:rsid w:val="002175E6"/>
    <w:rsid w:val="002236DA"/>
    <w:rsid w:val="0022601F"/>
    <w:rsid w:val="0023563A"/>
    <w:rsid w:val="00235C7A"/>
    <w:rsid w:val="002446F3"/>
    <w:rsid w:val="0025243F"/>
    <w:rsid w:val="00253998"/>
    <w:rsid w:val="00261154"/>
    <w:rsid w:val="0026152D"/>
    <w:rsid w:val="002632B7"/>
    <w:rsid w:val="00263F07"/>
    <w:rsid w:val="002715CF"/>
    <w:rsid w:val="0027192F"/>
    <w:rsid w:val="0027316E"/>
    <w:rsid w:val="00273312"/>
    <w:rsid w:val="00276440"/>
    <w:rsid w:val="00283D51"/>
    <w:rsid w:val="00294803"/>
    <w:rsid w:val="00296EAD"/>
    <w:rsid w:val="00297162"/>
    <w:rsid w:val="0029792E"/>
    <w:rsid w:val="002A46D7"/>
    <w:rsid w:val="002B06CB"/>
    <w:rsid w:val="002B49A1"/>
    <w:rsid w:val="002B4B5B"/>
    <w:rsid w:val="002B5736"/>
    <w:rsid w:val="002C01E0"/>
    <w:rsid w:val="002C27BB"/>
    <w:rsid w:val="002C2A05"/>
    <w:rsid w:val="002C64C6"/>
    <w:rsid w:val="002D0897"/>
    <w:rsid w:val="002D4087"/>
    <w:rsid w:val="002D5A79"/>
    <w:rsid w:val="002E3E27"/>
    <w:rsid w:val="002E58FB"/>
    <w:rsid w:val="002F4671"/>
    <w:rsid w:val="002F687F"/>
    <w:rsid w:val="00321D6F"/>
    <w:rsid w:val="00322BB7"/>
    <w:rsid w:val="003336B9"/>
    <w:rsid w:val="00334B3D"/>
    <w:rsid w:val="00335D52"/>
    <w:rsid w:val="00337233"/>
    <w:rsid w:val="00337B9C"/>
    <w:rsid w:val="00340686"/>
    <w:rsid w:val="00346F69"/>
    <w:rsid w:val="00352B48"/>
    <w:rsid w:val="0036283E"/>
    <w:rsid w:val="003676A1"/>
    <w:rsid w:val="003723DB"/>
    <w:rsid w:val="00373EAF"/>
    <w:rsid w:val="00376B07"/>
    <w:rsid w:val="003838D7"/>
    <w:rsid w:val="003860B0"/>
    <w:rsid w:val="00386329"/>
    <w:rsid w:val="003A0D4D"/>
    <w:rsid w:val="003A0DFC"/>
    <w:rsid w:val="003A593D"/>
    <w:rsid w:val="003B145A"/>
    <w:rsid w:val="003C5892"/>
    <w:rsid w:val="003D2E10"/>
    <w:rsid w:val="003D35BA"/>
    <w:rsid w:val="003E5C1A"/>
    <w:rsid w:val="003E6568"/>
    <w:rsid w:val="003F50F9"/>
    <w:rsid w:val="003F7E02"/>
    <w:rsid w:val="00403BC4"/>
    <w:rsid w:val="004043CD"/>
    <w:rsid w:val="00405567"/>
    <w:rsid w:val="00423EE3"/>
    <w:rsid w:val="00436211"/>
    <w:rsid w:val="00436C12"/>
    <w:rsid w:val="0044468D"/>
    <w:rsid w:val="0044570F"/>
    <w:rsid w:val="00475FFC"/>
    <w:rsid w:val="00476423"/>
    <w:rsid w:val="0047682E"/>
    <w:rsid w:val="00476901"/>
    <w:rsid w:val="004820D6"/>
    <w:rsid w:val="00484D68"/>
    <w:rsid w:val="004919B0"/>
    <w:rsid w:val="00492151"/>
    <w:rsid w:val="0049573C"/>
    <w:rsid w:val="004A1D9D"/>
    <w:rsid w:val="004A2890"/>
    <w:rsid w:val="004A482A"/>
    <w:rsid w:val="004A6FB5"/>
    <w:rsid w:val="004B4B72"/>
    <w:rsid w:val="004B6C60"/>
    <w:rsid w:val="004C018C"/>
    <w:rsid w:val="004D6082"/>
    <w:rsid w:val="004D7A49"/>
    <w:rsid w:val="004E0440"/>
    <w:rsid w:val="004E079E"/>
    <w:rsid w:val="004E33D8"/>
    <w:rsid w:val="004E395E"/>
    <w:rsid w:val="004F1859"/>
    <w:rsid w:val="00503DB5"/>
    <w:rsid w:val="0051584C"/>
    <w:rsid w:val="005161F2"/>
    <w:rsid w:val="00520EC9"/>
    <w:rsid w:val="0052192D"/>
    <w:rsid w:val="00532DA9"/>
    <w:rsid w:val="00534BA1"/>
    <w:rsid w:val="00547326"/>
    <w:rsid w:val="00554423"/>
    <w:rsid w:val="00555D41"/>
    <w:rsid w:val="005574CA"/>
    <w:rsid w:val="00560024"/>
    <w:rsid w:val="00564A98"/>
    <w:rsid w:val="00564D11"/>
    <w:rsid w:val="00566C9F"/>
    <w:rsid w:val="005726FA"/>
    <w:rsid w:val="00576667"/>
    <w:rsid w:val="00576B07"/>
    <w:rsid w:val="00576F6D"/>
    <w:rsid w:val="005820EC"/>
    <w:rsid w:val="005835C7"/>
    <w:rsid w:val="00584A18"/>
    <w:rsid w:val="00585B74"/>
    <w:rsid w:val="00590A65"/>
    <w:rsid w:val="00591EF3"/>
    <w:rsid w:val="005920A8"/>
    <w:rsid w:val="00595191"/>
    <w:rsid w:val="00596E53"/>
    <w:rsid w:val="005A1872"/>
    <w:rsid w:val="005B357A"/>
    <w:rsid w:val="005B7801"/>
    <w:rsid w:val="005C3E11"/>
    <w:rsid w:val="005D247B"/>
    <w:rsid w:val="005D27A6"/>
    <w:rsid w:val="005D479F"/>
    <w:rsid w:val="005E2899"/>
    <w:rsid w:val="005E4D3A"/>
    <w:rsid w:val="005E58CC"/>
    <w:rsid w:val="005F4F28"/>
    <w:rsid w:val="005F5DF7"/>
    <w:rsid w:val="005F6471"/>
    <w:rsid w:val="005F6EC3"/>
    <w:rsid w:val="00601617"/>
    <w:rsid w:val="006104D1"/>
    <w:rsid w:val="00614E30"/>
    <w:rsid w:val="0062282D"/>
    <w:rsid w:val="006266F2"/>
    <w:rsid w:val="00627CC4"/>
    <w:rsid w:val="00630671"/>
    <w:rsid w:val="00631608"/>
    <w:rsid w:val="00633315"/>
    <w:rsid w:val="00647CE8"/>
    <w:rsid w:val="00650A49"/>
    <w:rsid w:val="00661502"/>
    <w:rsid w:val="00670C4A"/>
    <w:rsid w:val="00673673"/>
    <w:rsid w:val="00674C16"/>
    <w:rsid w:val="00680F51"/>
    <w:rsid w:val="006854D9"/>
    <w:rsid w:val="00696373"/>
    <w:rsid w:val="00696435"/>
    <w:rsid w:val="006A260F"/>
    <w:rsid w:val="006A31BA"/>
    <w:rsid w:val="006A32F6"/>
    <w:rsid w:val="006A6C69"/>
    <w:rsid w:val="006A7878"/>
    <w:rsid w:val="006B4431"/>
    <w:rsid w:val="006B5999"/>
    <w:rsid w:val="006D06DE"/>
    <w:rsid w:val="006D3CB7"/>
    <w:rsid w:val="006D6A2B"/>
    <w:rsid w:val="006D7052"/>
    <w:rsid w:val="006E1508"/>
    <w:rsid w:val="006E47C2"/>
    <w:rsid w:val="006E584C"/>
    <w:rsid w:val="006E7164"/>
    <w:rsid w:val="006E7D77"/>
    <w:rsid w:val="006F5282"/>
    <w:rsid w:val="006F56BE"/>
    <w:rsid w:val="00717B66"/>
    <w:rsid w:val="00720CE9"/>
    <w:rsid w:val="00722D97"/>
    <w:rsid w:val="007275FF"/>
    <w:rsid w:val="0073466B"/>
    <w:rsid w:val="00742FBD"/>
    <w:rsid w:val="00745158"/>
    <w:rsid w:val="0075292D"/>
    <w:rsid w:val="00753C72"/>
    <w:rsid w:val="00760657"/>
    <w:rsid w:val="00762686"/>
    <w:rsid w:val="007639CF"/>
    <w:rsid w:val="00764B7B"/>
    <w:rsid w:val="007664D4"/>
    <w:rsid w:val="00767050"/>
    <w:rsid w:val="0076738B"/>
    <w:rsid w:val="00770AB0"/>
    <w:rsid w:val="007740EE"/>
    <w:rsid w:val="00785528"/>
    <w:rsid w:val="007912C7"/>
    <w:rsid w:val="007912CC"/>
    <w:rsid w:val="007918C0"/>
    <w:rsid w:val="00793585"/>
    <w:rsid w:val="007975A2"/>
    <w:rsid w:val="007A0D28"/>
    <w:rsid w:val="007A4380"/>
    <w:rsid w:val="007B150D"/>
    <w:rsid w:val="007B78AE"/>
    <w:rsid w:val="007B7A94"/>
    <w:rsid w:val="007C30E3"/>
    <w:rsid w:val="007C5238"/>
    <w:rsid w:val="007C741B"/>
    <w:rsid w:val="007D542C"/>
    <w:rsid w:val="007D58C0"/>
    <w:rsid w:val="007D7722"/>
    <w:rsid w:val="007E38A3"/>
    <w:rsid w:val="007F057E"/>
    <w:rsid w:val="007F45B4"/>
    <w:rsid w:val="007F6BC4"/>
    <w:rsid w:val="007F750A"/>
    <w:rsid w:val="007F7572"/>
    <w:rsid w:val="00800CC8"/>
    <w:rsid w:val="00800D7E"/>
    <w:rsid w:val="00800DBE"/>
    <w:rsid w:val="0080792F"/>
    <w:rsid w:val="00807B3F"/>
    <w:rsid w:val="00811954"/>
    <w:rsid w:val="00814608"/>
    <w:rsid w:val="00816084"/>
    <w:rsid w:val="00832500"/>
    <w:rsid w:val="00836C64"/>
    <w:rsid w:val="00847668"/>
    <w:rsid w:val="00851078"/>
    <w:rsid w:val="008539A7"/>
    <w:rsid w:val="0085684C"/>
    <w:rsid w:val="00860D78"/>
    <w:rsid w:val="0086683F"/>
    <w:rsid w:val="00874293"/>
    <w:rsid w:val="00876330"/>
    <w:rsid w:val="008907EA"/>
    <w:rsid w:val="008950D8"/>
    <w:rsid w:val="008A2325"/>
    <w:rsid w:val="008A3140"/>
    <w:rsid w:val="008A3F04"/>
    <w:rsid w:val="008B192C"/>
    <w:rsid w:val="008C4B20"/>
    <w:rsid w:val="008C645A"/>
    <w:rsid w:val="008D1728"/>
    <w:rsid w:val="008D2556"/>
    <w:rsid w:val="008D61B6"/>
    <w:rsid w:val="008E4D94"/>
    <w:rsid w:val="008E59E4"/>
    <w:rsid w:val="008E611B"/>
    <w:rsid w:val="00902E0F"/>
    <w:rsid w:val="0091144F"/>
    <w:rsid w:val="00913790"/>
    <w:rsid w:val="009146F7"/>
    <w:rsid w:val="00915ABE"/>
    <w:rsid w:val="00916207"/>
    <w:rsid w:val="00932751"/>
    <w:rsid w:val="00932A9C"/>
    <w:rsid w:val="00933BA3"/>
    <w:rsid w:val="00934C1F"/>
    <w:rsid w:val="009439F1"/>
    <w:rsid w:val="00952A1A"/>
    <w:rsid w:val="0095691C"/>
    <w:rsid w:val="00960417"/>
    <w:rsid w:val="00962B47"/>
    <w:rsid w:val="00963A22"/>
    <w:rsid w:val="00963F29"/>
    <w:rsid w:val="00966BEB"/>
    <w:rsid w:val="00970CD7"/>
    <w:rsid w:val="0097126A"/>
    <w:rsid w:val="0097286A"/>
    <w:rsid w:val="00981272"/>
    <w:rsid w:val="00982816"/>
    <w:rsid w:val="0098360E"/>
    <w:rsid w:val="009879A4"/>
    <w:rsid w:val="009B0AC5"/>
    <w:rsid w:val="009B3DF0"/>
    <w:rsid w:val="009B4672"/>
    <w:rsid w:val="009B513C"/>
    <w:rsid w:val="009C30B9"/>
    <w:rsid w:val="009C7E9C"/>
    <w:rsid w:val="009D414B"/>
    <w:rsid w:val="009E15DE"/>
    <w:rsid w:val="009E28B8"/>
    <w:rsid w:val="009E51A2"/>
    <w:rsid w:val="009E5C73"/>
    <w:rsid w:val="009E6579"/>
    <w:rsid w:val="00A00C1F"/>
    <w:rsid w:val="00A046BC"/>
    <w:rsid w:val="00A10B6D"/>
    <w:rsid w:val="00A118D4"/>
    <w:rsid w:val="00A13B76"/>
    <w:rsid w:val="00A14B4E"/>
    <w:rsid w:val="00A16BC7"/>
    <w:rsid w:val="00A17369"/>
    <w:rsid w:val="00A1741F"/>
    <w:rsid w:val="00A33768"/>
    <w:rsid w:val="00A3645C"/>
    <w:rsid w:val="00A37CCC"/>
    <w:rsid w:val="00A43175"/>
    <w:rsid w:val="00A46481"/>
    <w:rsid w:val="00A46FFF"/>
    <w:rsid w:val="00A50EE6"/>
    <w:rsid w:val="00A561E8"/>
    <w:rsid w:val="00A56E85"/>
    <w:rsid w:val="00A60882"/>
    <w:rsid w:val="00A629D4"/>
    <w:rsid w:val="00A62A22"/>
    <w:rsid w:val="00A717FF"/>
    <w:rsid w:val="00A771D2"/>
    <w:rsid w:val="00A811FE"/>
    <w:rsid w:val="00A812A7"/>
    <w:rsid w:val="00A8596E"/>
    <w:rsid w:val="00A875EC"/>
    <w:rsid w:val="00A962F5"/>
    <w:rsid w:val="00A973DF"/>
    <w:rsid w:val="00A976FA"/>
    <w:rsid w:val="00AB2DC0"/>
    <w:rsid w:val="00AB56F3"/>
    <w:rsid w:val="00AB73B7"/>
    <w:rsid w:val="00AC0CA8"/>
    <w:rsid w:val="00AC221E"/>
    <w:rsid w:val="00AC38FC"/>
    <w:rsid w:val="00AC40E1"/>
    <w:rsid w:val="00AC44E3"/>
    <w:rsid w:val="00AD56DA"/>
    <w:rsid w:val="00AE1531"/>
    <w:rsid w:val="00AE1D5F"/>
    <w:rsid w:val="00AE35AA"/>
    <w:rsid w:val="00AF14B4"/>
    <w:rsid w:val="00AF1B1D"/>
    <w:rsid w:val="00AF37B1"/>
    <w:rsid w:val="00B027F2"/>
    <w:rsid w:val="00B12239"/>
    <w:rsid w:val="00B14982"/>
    <w:rsid w:val="00B2097C"/>
    <w:rsid w:val="00B25C96"/>
    <w:rsid w:val="00B3379A"/>
    <w:rsid w:val="00B35AE8"/>
    <w:rsid w:val="00B37275"/>
    <w:rsid w:val="00B3779C"/>
    <w:rsid w:val="00B47AD4"/>
    <w:rsid w:val="00B623F3"/>
    <w:rsid w:val="00B63340"/>
    <w:rsid w:val="00B67B19"/>
    <w:rsid w:val="00B7373C"/>
    <w:rsid w:val="00B84B78"/>
    <w:rsid w:val="00B900F5"/>
    <w:rsid w:val="00B91A21"/>
    <w:rsid w:val="00B96C33"/>
    <w:rsid w:val="00BA7F47"/>
    <w:rsid w:val="00BB6114"/>
    <w:rsid w:val="00BC3BAB"/>
    <w:rsid w:val="00BD3B34"/>
    <w:rsid w:val="00BD454A"/>
    <w:rsid w:val="00BE3A5E"/>
    <w:rsid w:val="00BE5B43"/>
    <w:rsid w:val="00BF6130"/>
    <w:rsid w:val="00C0035C"/>
    <w:rsid w:val="00C009BC"/>
    <w:rsid w:val="00C00D12"/>
    <w:rsid w:val="00C01D1E"/>
    <w:rsid w:val="00C04919"/>
    <w:rsid w:val="00C05191"/>
    <w:rsid w:val="00C07C23"/>
    <w:rsid w:val="00C12430"/>
    <w:rsid w:val="00C162A8"/>
    <w:rsid w:val="00C17331"/>
    <w:rsid w:val="00C32EA8"/>
    <w:rsid w:val="00C33F2C"/>
    <w:rsid w:val="00C35D72"/>
    <w:rsid w:val="00C36B11"/>
    <w:rsid w:val="00C424D6"/>
    <w:rsid w:val="00C45661"/>
    <w:rsid w:val="00C45F1B"/>
    <w:rsid w:val="00C46042"/>
    <w:rsid w:val="00C64DB1"/>
    <w:rsid w:val="00C6742A"/>
    <w:rsid w:val="00C707C0"/>
    <w:rsid w:val="00C71CF4"/>
    <w:rsid w:val="00C7221A"/>
    <w:rsid w:val="00C7789C"/>
    <w:rsid w:val="00C81148"/>
    <w:rsid w:val="00C84223"/>
    <w:rsid w:val="00C84584"/>
    <w:rsid w:val="00C85676"/>
    <w:rsid w:val="00C91285"/>
    <w:rsid w:val="00C91310"/>
    <w:rsid w:val="00C952CB"/>
    <w:rsid w:val="00CA161A"/>
    <w:rsid w:val="00CA3E38"/>
    <w:rsid w:val="00CB03C9"/>
    <w:rsid w:val="00CC314A"/>
    <w:rsid w:val="00CD3DF8"/>
    <w:rsid w:val="00CE0CE5"/>
    <w:rsid w:val="00CE3A37"/>
    <w:rsid w:val="00CE497E"/>
    <w:rsid w:val="00CE4BAD"/>
    <w:rsid w:val="00CE7B39"/>
    <w:rsid w:val="00CE7E33"/>
    <w:rsid w:val="00CF5067"/>
    <w:rsid w:val="00CF5ECF"/>
    <w:rsid w:val="00CF62A2"/>
    <w:rsid w:val="00CF7724"/>
    <w:rsid w:val="00CF77D9"/>
    <w:rsid w:val="00D03445"/>
    <w:rsid w:val="00D07120"/>
    <w:rsid w:val="00D07699"/>
    <w:rsid w:val="00D1040E"/>
    <w:rsid w:val="00D123D8"/>
    <w:rsid w:val="00D13F2C"/>
    <w:rsid w:val="00D207E6"/>
    <w:rsid w:val="00D21A87"/>
    <w:rsid w:val="00D30149"/>
    <w:rsid w:val="00D40310"/>
    <w:rsid w:val="00D43494"/>
    <w:rsid w:val="00D44B85"/>
    <w:rsid w:val="00D65190"/>
    <w:rsid w:val="00D725B7"/>
    <w:rsid w:val="00D76E35"/>
    <w:rsid w:val="00D76F98"/>
    <w:rsid w:val="00D77B8B"/>
    <w:rsid w:val="00D864EC"/>
    <w:rsid w:val="00D87CE4"/>
    <w:rsid w:val="00D920AC"/>
    <w:rsid w:val="00D92AC0"/>
    <w:rsid w:val="00D9540C"/>
    <w:rsid w:val="00DA0D6F"/>
    <w:rsid w:val="00DA328A"/>
    <w:rsid w:val="00DA7188"/>
    <w:rsid w:val="00DB2B1C"/>
    <w:rsid w:val="00DC3063"/>
    <w:rsid w:val="00DC68AC"/>
    <w:rsid w:val="00DC7483"/>
    <w:rsid w:val="00DD469C"/>
    <w:rsid w:val="00DD4BEE"/>
    <w:rsid w:val="00DE39DE"/>
    <w:rsid w:val="00DE3B1F"/>
    <w:rsid w:val="00DE5D9E"/>
    <w:rsid w:val="00DE699A"/>
    <w:rsid w:val="00DF1C1D"/>
    <w:rsid w:val="00DF4B57"/>
    <w:rsid w:val="00E00FD1"/>
    <w:rsid w:val="00E014A5"/>
    <w:rsid w:val="00E17C88"/>
    <w:rsid w:val="00E26105"/>
    <w:rsid w:val="00E277D2"/>
    <w:rsid w:val="00E33C3F"/>
    <w:rsid w:val="00E37102"/>
    <w:rsid w:val="00E4326D"/>
    <w:rsid w:val="00E5139C"/>
    <w:rsid w:val="00E51E17"/>
    <w:rsid w:val="00E5227C"/>
    <w:rsid w:val="00E52544"/>
    <w:rsid w:val="00E65994"/>
    <w:rsid w:val="00E66D41"/>
    <w:rsid w:val="00E8502E"/>
    <w:rsid w:val="00E86CCD"/>
    <w:rsid w:val="00E94669"/>
    <w:rsid w:val="00E95020"/>
    <w:rsid w:val="00E96682"/>
    <w:rsid w:val="00EA0DA4"/>
    <w:rsid w:val="00EA2E24"/>
    <w:rsid w:val="00EA420F"/>
    <w:rsid w:val="00EA4EF4"/>
    <w:rsid w:val="00EA752B"/>
    <w:rsid w:val="00EA75F4"/>
    <w:rsid w:val="00EB0EA3"/>
    <w:rsid w:val="00EB2848"/>
    <w:rsid w:val="00EC2434"/>
    <w:rsid w:val="00EC4090"/>
    <w:rsid w:val="00ED5F40"/>
    <w:rsid w:val="00ED7F7A"/>
    <w:rsid w:val="00EE03B7"/>
    <w:rsid w:val="00EE6AC5"/>
    <w:rsid w:val="00F152E8"/>
    <w:rsid w:val="00F16185"/>
    <w:rsid w:val="00F16E77"/>
    <w:rsid w:val="00F202A0"/>
    <w:rsid w:val="00F30B9D"/>
    <w:rsid w:val="00F318D4"/>
    <w:rsid w:val="00F334A6"/>
    <w:rsid w:val="00F3358B"/>
    <w:rsid w:val="00F40647"/>
    <w:rsid w:val="00F4481B"/>
    <w:rsid w:val="00F46888"/>
    <w:rsid w:val="00F51ADD"/>
    <w:rsid w:val="00F54C72"/>
    <w:rsid w:val="00F601B9"/>
    <w:rsid w:val="00F67E5A"/>
    <w:rsid w:val="00F775CE"/>
    <w:rsid w:val="00F83AF2"/>
    <w:rsid w:val="00F937C2"/>
    <w:rsid w:val="00F95B73"/>
    <w:rsid w:val="00F9625F"/>
    <w:rsid w:val="00FA2C8E"/>
    <w:rsid w:val="00FA3208"/>
    <w:rsid w:val="00FA34E5"/>
    <w:rsid w:val="00FA61D7"/>
    <w:rsid w:val="00FB6B93"/>
    <w:rsid w:val="00FC102E"/>
    <w:rsid w:val="00FC1D36"/>
    <w:rsid w:val="00FC25B0"/>
    <w:rsid w:val="00FD2963"/>
    <w:rsid w:val="00FE4016"/>
    <w:rsid w:val="00FF2460"/>
    <w:rsid w:val="00FF2F17"/>
    <w:rsid w:val="00FF7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8539A7"/>
    <w:rPr>
      <w:color w:val="0000FF"/>
      <w:u w:val="single"/>
    </w:rPr>
  </w:style>
  <w:style w:type="paragraph" w:styleId="a4">
    <w:name w:val="header"/>
    <w:basedOn w:val="a"/>
    <w:rsid w:val="007B78AE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7B78AE"/>
    <w:pPr>
      <w:tabs>
        <w:tab w:val="center" w:pos="4677"/>
        <w:tab w:val="right" w:pos="9355"/>
      </w:tabs>
    </w:pPr>
  </w:style>
  <w:style w:type="character" w:styleId="a6">
    <w:name w:val="annotation reference"/>
    <w:basedOn w:val="a0"/>
    <w:semiHidden/>
    <w:rsid w:val="007B7A94"/>
    <w:rPr>
      <w:sz w:val="16"/>
      <w:szCs w:val="16"/>
    </w:rPr>
  </w:style>
  <w:style w:type="paragraph" w:styleId="a7">
    <w:name w:val="annotation text"/>
    <w:basedOn w:val="a"/>
    <w:semiHidden/>
    <w:rsid w:val="007B7A94"/>
    <w:rPr>
      <w:sz w:val="20"/>
      <w:szCs w:val="20"/>
    </w:rPr>
  </w:style>
  <w:style w:type="paragraph" w:styleId="a8">
    <w:name w:val="annotation subject"/>
    <w:basedOn w:val="a7"/>
    <w:next w:val="a7"/>
    <w:semiHidden/>
    <w:rsid w:val="007B7A94"/>
    <w:rPr>
      <w:b/>
      <w:bCs/>
    </w:rPr>
  </w:style>
  <w:style w:type="paragraph" w:styleId="a9">
    <w:name w:val="Balloon Text"/>
    <w:basedOn w:val="a"/>
    <w:semiHidden/>
    <w:rsid w:val="007B7A94"/>
    <w:rPr>
      <w:rFonts w:ascii="Tahoma" w:hAnsi="Tahoma" w:cs="Tahoma"/>
      <w:sz w:val="16"/>
      <w:szCs w:val="16"/>
    </w:rPr>
  </w:style>
  <w:style w:type="paragraph" w:styleId="aa">
    <w:name w:val="footnote text"/>
    <w:basedOn w:val="a"/>
    <w:semiHidden/>
    <w:rsid w:val="007B7A94"/>
    <w:rPr>
      <w:sz w:val="20"/>
      <w:szCs w:val="20"/>
    </w:rPr>
  </w:style>
  <w:style w:type="character" w:styleId="ab">
    <w:name w:val="footnote reference"/>
    <w:basedOn w:val="a0"/>
    <w:semiHidden/>
    <w:rsid w:val="007B7A94"/>
    <w:rPr>
      <w:vertAlign w:val="superscript"/>
    </w:rPr>
  </w:style>
  <w:style w:type="table" w:styleId="ac">
    <w:name w:val="Table Grid"/>
    <w:basedOn w:val="a1"/>
    <w:rsid w:val="00F468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202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endnote text"/>
    <w:basedOn w:val="a"/>
    <w:link w:val="ae"/>
    <w:rsid w:val="007D58C0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rsid w:val="007D58C0"/>
  </w:style>
  <w:style w:type="character" w:styleId="af">
    <w:name w:val="endnote reference"/>
    <w:basedOn w:val="a0"/>
    <w:rsid w:val="007D58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B04FFC37F15BE886FC407999F4C31BB1CA1089A2AACD4C85983D1FAAF85556B3537ECA4BBBB40DZ1F5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91CED-C862-4DA5-9638-7430AFBE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2093</Words>
  <Characters>11932</Characters>
  <Application>Microsoft Office Word</Application>
  <DocSecurity>8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МОСКВЫ</vt:lpstr>
    </vt:vector>
  </TitlesOfParts>
  <Company/>
  <LinksUpToDate>false</LinksUpToDate>
  <CharactersWithSpaces>13998</CharactersWithSpaces>
  <SharedDoc>false</SharedDoc>
  <HLinks>
    <vt:vector size="6" baseType="variant">
      <vt:variant>
        <vt:i4>7143521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consultantplus://offline/ref=DAB04FFC37F15BE886FC407999F4C31BB1CA1089A2AACD4C85983D1FAAF85556B3537ECA4BBBB40DZ1F5H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МОСКВЫ</dc:title>
  <dc:creator>Гы</dc:creator>
  <cp:lastModifiedBy>zhukova_nv</cp:lastModifiedBy>
  <cp:revision>2</cp:revision>
  <cp:lastPrinted>2012-08-22T11:04:00Z</cp:lastPrinted>
  <dcterms:created xsi:type="dcterms:W3CDTF">2015-11-10T06:08:00Z</dcterms:created>
  <dcterms:modified xsi:type="dcterms:W3CDTF">2015-11-10T06:08:00Z</dcterms:modified>
</cp:coreProperties>
</file>