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812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</w:tblGrid>
      <w:tr w:rsidR="00744DCF" w:rsidTr="00702126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4DCF" w:rsidRDefault="00744DCF" w:rsidP="001A6F8E">
            <w:pPr>
              <w:autoSpaceDE w:val="0"/>
              <w:autoSpaceDN w:val="0"/>
              <w:adjustRightInd w:val="0"/>
              <w:ind w:left="-108" w:right="317" w:firstLine="108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t>УТВЕРЖДАЮ</w:t>
            </w:r>
          </w:p>
        </w:tc>
      </w:tr>
      <w:tr w:rsidR="00744DCF" w:rsidTr="00702126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4DCF" w:rsidRDefault="00744DCF" w:rsidP="001A6F8E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744DCF" w:rsidTr="00D9520B">
        <w:trPr>
          <w:trHeight w:val="627"/>
        </w:trPr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44DCF" w:rsidRPr="00FD7996" w:rsidRDefault="00605987" w:rsidP="00D9520B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r w:rsidRPr="00FD7996">
              <w:rPr>
                <w:b/>
                <w:lang w:eastAsia="en-US"/>
              </w:rPr>
              <w:t>А.А.Пашков</w:t>
            </w:r>
            <w:r w:rsidR="00744DCF" w:rsidRPr="00FD7996">
              <w:rPr>
                <w:b/>
                <w:lang w:eastAsia="en-US"/>
              </w:rPr>
              <w:t xml:space="preserve"> </w:t>
            </w:r>
            <w:r w:rsidR="005F5915">
              <w:rPr>
                <w:sz w:val="24"/>
                <w:szCs w:val="24"/>
              </w:rPr>
              <w:t>(оригинал документа подписан)</w:t>
            </w:r>
          </w:p>
        </w:tc>
      </w:tr>
      <w:tr w:rsidR="00744DCF" w:rsidTr="00702126">
        <w:tc>
          <w:tcPr>
            <w:tcW w:w="58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4DCF" w:rsidRDefault="00744DCF" w:rsidP="00C4266F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2B331B">
              <w:rPr>
                <w:lang w:eastAsia="en-US"/>
              </w:rPr>
              <w:t xml:space="preserve"> </w:t>
            </w:r>
            <w:r w:rsidR="00C4266F" w:rsidRPr="00023B22">
              <w:rPr>
                <w:lang w:eastAsia="en-US"/>
              </w:rPr>
              <w:t>22</w:t>
            </w:r>
            <w:r w:rsidR="00702126" w:rsidRPr="00023B22">
              <w:rPr>
                <w:lang w:eastAsia="en-US"/>
              </w:rPr>
              <w:t xml:space="preserve">.04.2015 </w:t>
            </w:r>
            <w:r w:rsidR="00FF7028" w:rsidRPr="00023B22">
              <w:rPr>
                <w:lang w:eastAsia="en-US"/>
              </w:rPr>
              <w:t xml:space="preserve">    </w:t>
            </w:r>
            <w:r w:rsidR="005D6759" w:rsidRPr="00023B22">
              <w:rPr>
                <w:lang w:eastAsia="en-US"/>
              </w:rPr>
              <w:t xml:space="preserve">             </w:t>
            </w:r>
            <w:r w:rsidR="002B331B" w:rsidRPr="00023B22">
              <w:rPr>
                <w:lang w:eastAsia="en-US"/>
              </w:rPr>
              <w:t xml:space="preserve">     </w:t>
            </w:r>
            <w:r w:rsidR="006D36D3">
              <w:rPr>
                <w:lang w:eastAsia="en-US"/>
              </w:rPr>
              <w:t>(подпись, печать)</w:t>
            </w:r>
          </w:p>
        </w:tc>
      </w:tr>
    </w:tbl>
    <w:p w:rsidR="00744DCF" w:rsidRDefault="00744DCF" w:rsidP="00744DCF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744DCF" w:rsidRDefault="00744DCF" w:rsidP="00744DCF"/>
    <w:p w:rsidR="00245E19" w:rsidRDefault="00744DCF" w:rsidP="00245E19">
      <w:pPr>
        <w:jc w:val="center"/>
        <w:outlineLvl w:val="0"/>
        <w:rPr>
          <w:b/>
          <w:color w:val="000000"/>
        </w:rPr>
      </w:pPr>
      <w:r>
        <w:rPr>
          <w:b/>
        </w:rPr>
        <w:t xml:space="preserve">       </w:t>
      </w:r>
      <w:r w:rsidR="004B02F5">
        <w:rPr>
          <w:b/>
        </w:rPr>
        <w:t>ЗАКЛЮЧЕНИЕ</w:t>
      </w:r>
      <w:r>
        <w:rPr>
          <w:b/>
        </w:rPr>
        <w:t xml:space="preserve"> </w:t>
      </w:r>
      <w:r w:rsidR="002B331B" w:rsidRPr="00023B22">
        <w:rPr>
          <w:b/>
        </w:rPr>
        <w:t xml:space="preserve">№ </w:t>
      </w:r>
      <w:r w:rsidR="00B33354">
        <w:rPr>
          <w:b/>
        </w:rPr>
        <w:t>32</w:t>
      </w:r>
      <w:r w:rsidR="00702126" w:rsidRPr="00023B22">
        <w:rPr>
          <w:b/>
        </w:rPr>
        <w:t xml:space="preserve">/15ПС </w:t>
      </w:r>
      <w:r>
        <w:rPr>
          <w:b/>
          <w:color w:val="000000"/>
        </w:rPr>
        <w:t xml:space="preserve">о </w:t>
      </w:r>
      <w:r w:rsidR="004B02F5">
        <w:rPr>
          <w:b/>
          <w:color w:val="000000"/>
        </w:rPr>
        <w:t>результатах публичных слушаний</w:t>
      </w:r>
    </w:p>
    <w:p w:rsidR="002E50BA" w:rsidRDefault="002E50BA" w:rsidP="002E50BA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bookmarkStart w:id="1" w:name="OLE_LINK37"/>
      <w:bookmarkStart w:id="2" w:name="OLE_LINK38"/>
      <w:bookmarkStart w:id="3" w:name="OLE_LINK39"/>
      <w:r w:rsidR="00F93EE5" w:rsidRPr="00F93EE5">
        <w:rPr>
          <w:rFonts w:ascii="Times New Roman" w:hAnsi="Times New Roman" w:cs="Times New Roman"/>
          <w:b/>
          <w:color w:val="000000"/>
          <w:sz w:val="28"/>
          <w:szCs w:val="28"/>
        </w:rPr>
        <w:t>«Проекту межевания территории квартала, ограниченного улицей Паршина, улицей Генерала Глаголева, улицей Маршала Тухачевского, Живописной улицей (район Хорошево-Мневники. СЗАО)»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bookmarkEnd w:id="1"/>
      <w:bookmarkEnd w:id="2"/>
      <w:bookmarkEnd w:id="3"/>
    </w:p>
    <w:p w:rsidR="002E50BA" w:rsidRDefault="002E50BA" w:rsidP="002E50BA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93EE5" w:rsidRDefault="00F93EE5" w:rsidP="00F93EE5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проекте, представленном на публичные слушания:</w:t>
      </w:r>
    </w:p>
    <w:p w:rsidR="00F93EE5" w:rsidRDefault="00F93EE5" w:rsidP="00F93EE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проекта </w:t>
      </w:r>
      <w:r w:rsidRPr="00DD0C2D">
        <w:rPr>
          <w:rFonts w:ascii="Times New Roman" w:hAnsi="Times New Roman" w:cs="Times New Roman"/>
          <w:color w:val="000000"/>
          <w:sz w:val="28"/>
          <w:szCs w:val="28"/>
        </w:rPr>
        <w:t>межевания терр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итории квартала, ограниченного </w:t>
      </w:r>
      <w:r w:rsidRPr="007D484D">
        <w:rPr>
          <w:rFonts w:ascii="Times New Roman" w:hAnsi="Times New Roman" w:cs="Times New Roman"/>
          <w:color w:val="000000"/>
          <w:sz w:val="28"/>
          <w:szCs w:val="28"/>
        </w:rPr>
        <w:t>улицей Паршина, улицей Генерала Глаголева, улицей Маршала Тухачевского, Живописной улицей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Площадь указанной территории (квартала) в границах разработки </w:t>
      </w:r>
      <w:r w:rsidRPr="007D484D">
        <w:rPr>
          <w:rFonts w:ascii="Times New Roman" w:hAnsi="Times New Roman" w:cs="Times New Roman"/>
          <w:color w:val="000000"/>
          <w:sz w:val="28"/>
          <w:szCs w:val="28"/>
        </w:rPr>
        <w:t>30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D484D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>60 га.</w:t>
      </w:r>
    </w:p>
    <w:p w:rsidR="00F93EE5" w:rsidRDefault="00F93EE5" w:rsidP="00F93EE5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93EE5" w:rsidRDefault="00F93EE5" w:rsidP="00F93EE5">
      <w:pPr>
        <w:pStyle w:val="ConsPlusNonformat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Сроки разработки проекта: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2014 год.</w:t>
      </w:r>
    </w:p>
    <w:p w:rsidR="00F93EE5" w:rsidRDefault="00F93EE5" w:rsidP="00F93EE5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93EE5" w:rsidRDefault="00F93EE5" w:rsidP="00F93E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Департамент городского имущества города Москвы, 115054, г.Москва, ул.Бахрушина, д.20, тел.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(495) 959-18-88, </w:t>
      </w:r>
      <w:hyperlink r:id="rId8" w:history="1">
        <w:r w:rsidRPr="00686883">
          <w:rPr>
            <w:rStyle w:val="a3"/>
            <w:sz w:val="28"/>
            <w:szCs w:val="28"/>
            <w:lang w:val="en-US"/>
          </w:rPr>
          <w:t>dgi</w:t>
        </w:r>
        <w:r w:rsidRPr="00686883">
          <w:rPr>
            <w:rStyle w:val="a3"/>
            <w:sz w:val="28"/>
            <w:szCs w:val="28"/>
          </w:rPr>
          <w:t>@</w:t>
        </w:r>
        <w:r w:rsidRPr="00686883">
          <w:rPr>
            <w:rStyle w:val="a3"/>
            <w:sz w:val="28"/>
            <w:szCs w:val="28"/>
            <w:lang w:val="en-US"/>
          </w:rPr>
          <w:t>mos</w:t>
        </w:r>
        <w:r w:rsidRPr="00686883">
          <w:rPr>
            <w:rStyle w:val="a3"/>
            <w:sz w:val="28"/>
            <w:szCs w:val="28"/>
          </w:rPr>
          <w:t>.</w:t>
        </w:r>
        <w:r w:rsidRPr="00686883">
          <w:rPr>
            <w:rStyle w:val="a3"/>
            <w:sz w:val="28"/>
            <w:szCs w:val="28"/>
            <w:lang w:val="en-US"/>
          </w:rPr>
          <w:t>ru</w:t>
        </w:r>
      </w:hyperlink>
      <w:r w:rsidRPr="00686883">
        <w:rPr>
          <w:rFonts w:ascii="Times New Roman" w:hAnsi="Times New Roman" w:cs="Times New Roman"/>
          <w:sz w:val="28"/>
          <w:szCs w:val="28"/>
        </w:rPr>
        <w:t>.</w:t>
      </w:r>
    </w:p>
    <w:p w:rsidR="00F93EE5" w:rsidRDefault="00F93EE5" w:rsidP="00F93EE5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93EE5" w:rsidRPr="00467A9D" w:rsidRDefault="00F93EE5" w:rsidP="00F93EE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7A9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Организация-разработчик: </w:t>
      </w:r>
      <w:r w:rsidRPr="009F4313">
        <w:rPr>
          <w:rFonts w:ascii="Times New Roman" w:hAnsi="Times New Roman" w:cs="Times New Roman"/>
          <w:sz w:val="28"/>
          <w:szCs w:val="28"/>
        </w:rPr>
        <w:t>ООО Архитектурное Бюро «Моденс», 107031,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313">
        <w:rPr>
          <w:rFonts w:ascii="Times New Roman" w:hAnsi="Times New Roman" w:cs="Times New Roman"/>
          <w:sz w:val="28"/>
          <w:szCs w:val="28"/>
        </w:rPr>
        <w:t>Москва,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313">
        <w:rPr>
          <w:rFonts w:ascii="Times New Roman" w:hAnsi="Times New Roman" w:cs="Times New Roman"/>
          <w:sz w:val="28"/>
          <w:szCs w:val="28"/>
        </w:rPr>
        <w:t xml:space="preserve">Щепкина, д.10, тел. 8(495) 234-70-10, </w:t>
      </w:r>
      <w:hyperlink r:id="rId9" w:history="1">
        <w:r w:rsidRPr="009F4313">
          <w:rPr>
            <w:rFonts w:ascii="Times New Roman" w:hAnsi="Times New Roman" w:cs="Times New Roman"/>
            <w:sz w:val="28"/>
            <w:szCs w:val="28"/>
          </w:rPr>
          <w:t>www.modens.ru</w:t>
        </w:r>
      </w:hyperlink>
      <w:r w:rsidRPr="009F4313">
        <w:rPr>
          <w:rFonts w:ascii="Times New Roman" w:hAnsi="Times New Roman" w:cs="Times New Roman"/>
          <w:sz w:val="28"/>
          <w:szCs w:val="28"/>
        </w:rPr>
        <w:t>; (ГУП «Моспроект-2» им. М.В.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313">
        <w:rPr>
          <w:rFonts w:ascii="Times New Roman" w:hAnsi="Times New Roman" w:cs="Times New Roman"/>
          <w:sz w:val="28"/>
          <w:szCs w:val="28"/>
        </w:rPr>
        <w:t xml:space="preserve">Посохина, 123056, Москва, 2ая Брестская, дом 5, строение 1, 1а, тел. (499) 251-81-87, </w:t>
      </w:r>
      <w:hyperlink r:id="rId10" w:history="1">
        <w:r w:rsidRPr="009F4313">
          <w:rPr>
            <w:rFonts w:ascii="Times New Roman" w:hAnsi="Times New Roman" w:cs="Times New Roman"/>
            <w:sz w:val="28"/>
            <w:szCs w:val="28"/>
          </w:rPr>
          <w:t>info@mosproject2.ru</w:t>
        </w:r>
      </w:hyperlink>
      <w:r w:rsidRPr="009F431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93EE5" w:rsidRDefault="00F93EE5" w:rsidP="00F93EE5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F93EE5" w:rsidRDefault="00F93EE5" w:rsidP="00F93EE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DDD">
        <w:rPr>
          <w:rFonts w:ascii="Times New Roman" w:hAnsi="Times New Roman" w:cs="Times New Roman"/>
          <w:sz w:val="28"/>
          <w:szCs w:val="28"/>
        </w:rPr>
        <w:t xml:space="preserve">оповещение </w:t>
      </w:r>
      <w:r w:rsidRPr="006911BE">
        <w:rPr>
          <w:rFonts w:ascii="Times New Roman" w:hAnsi="Times New Roman" w:cs="Times New Roman"/>
          <w:sz w:val="28"/>
          <w:szCs w:val="28"/>
        </w:rPr>
        <w:t xml:space="preserve">– </w:t>
      </w:r>
      <w:r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>02 марта 2015</w:t>
      </w:r>
      <w:r w:rsidRPr="000631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7DDD">
        <w:rPr>
          <w:rFonts w:ascii="Times New Roman" w:hAnsi="Times New Roman" w:cs="Times New Roman"/>
          <w:sz w:val="28"/>
          <w:szCs w:val="28"/>
        </w:rPr>
        <w:t xml:space="preserve">г., экспозиция с </w:t>
      </w:r>
      <w:r>
        <w:rPr>
          <w:rFonts w:ascii="Times New Roman" w:hAnsi="Times New Roman" w:cs="Times New Roman"/>
          <w:sz w:val="28"/>
          <w:szCs w:val="28"/>
        </w:rPr>
        <w:t xml:space="preserve">09 марта 2015 г. по 16 марта </w:t>
      </w:r>
      <w:r w:rsidRPr="00787DDD">
        <w:rPr>
          <w:rFonts w:ascii="Times New Roman" w:hAnsi="Times New Roman" w:cs="Times New Roman"/>
          <w:sz w:val="28"/>
          <w:szCs w:val="28"/>
        </w:rPr>
        <w:t xml:space="preserve">2015 г., собрание участников – </w:t>
      </w:r>
      <w:r>
        <w:rPr>
          <w:rFonts w:ascii="Times New Roman" w:hAnsi="Times New Roman" w:cs="Times New Roman"/>
          <w:sz w:val="28"/>
          <w:szCs w:val="28"/>
        </w:rPr>
        <w:t>23 марта 2015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93EE5" w:rsidRDefault="00F93EE5" w:rsidP="00F93EE5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3EE5" w:rsidRDefault="00F93EE5" w:rsidP="00F93EE5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DDD">
        <w:rPr>
          <w:rFonts w:ascii="Times New Roman" w:hAnsi="Times New Roman" w:cs="Times New Roman"/>
          <w:sz w:val="28"/>
          <w:szCs w:val="28"/>
        </w:rPr>
        <w:t>информационное сообщение о проведении публичных слушаний опубликовано в окружной газете «Москва. Северо-Запад</w:t>
      </w:r>
      <w:r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D95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D9520B"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07/235 </w:t>
      </w:r>
      <w:r w:rsidR="00D952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D9520B"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02 </w:t>
      </w:r>
      <w:r w:rsidR="00D9520B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D9520B" w:rsidRPr="006911BE">
        <w:rPr>
          <w:rFonts w:ascii="Times New Roman" w:hAnsi="Times New Roman" w:cs="Times New Roman"/>
          <w:color w:val="000000" w:themeColor="text1"/>
          <w:sz w:val="28"/>
          <w:szCs w:val="28"/>
        </w:rPr>
        <w:t>арта 2015г</w:t>
      </w:r>
      <w:r w:rsidR="00D9520B" w:rsidRPr="00E3113A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официальных сайтах префектуры Северо-Западного административного округа г.Москвы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 информационных стендах, размещаемых в здании </w:t>
      </w:r>
      <w:r>
        <w:rPr>
          <w:rFonts w:ascii="Times New Roman" w:hAnsi="Times New Roman" w:cs="Times New Roman"/>
          <w:sz w:val="28"/>
          <w:szCs w:val="28"/>
        </w:rPr>
        <w:t>префектуры Северо-Западного административного округа города Москвы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Хорошево-Мневники,  органов местного самоуправления муниципального округа Хорошево-Мневники в городе Москве, </w:t>
      </w:r>
      <w:r>
        <w:rPr>
          <w:rFonts w:ascii="Times New Roman" w:hAnsi="Times New Roman" w:cs="Times New Roman"/>
          <w:sz w:val="28"/>
          <w:szCs w:val="28"/>
        </w:rPr>
        <w:t>в подъездах или около подъездов жилых домов,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повещение о проведении публичных слушаний направлено заказными почтовыми отправлениями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правообладателям </w:t>
      </w:r>
      <w:r>
        <w:rPr>
          <w:rFonts w:ascii="Times New Roman" w:hAnsi="Times New Roman" w:cs="Times New Roman"/>
          <w:sz w:val="28"/>
          <w:szCs w:val="28"/>
        </w:rPr>
        <w:lastRenderedPageBreak/>
        <w:t>земельных участков, объектов капитального строительства, жилых и нежилых помещений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депутату Московской городской Думы Сороке О.И., </w:t>
      </w:r>
      <w:r>
        <w:rPr>
          <w:rFonts w:ascii="Times New Roman" w:hAnsi="Times New Roman" w:cs="Times New Roman"/>
          <w:sz w:val="28"/>
          <w:szCs w:val="28"/>
        </w:rPr>
        <w:t xml:space="preserve">депутатам Совета депутатов муниципального округа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 в городе Москве.</w:t>
      </w:r>
    </w:p>
    <w:p w:rsidR="00FC0B8A" w:rsidRDefault="00702126" w:rsidP="00C913A5">
      <w:pPr>
        <w:jc w:val="both"/>
      </w:pPr>
      <w:r>
        <w:rPr>
          <w:b/>
        </w:rPr>
        <w:t>С</w:t>
      </w:r>
      <w:r w:rsidRPr="00871274">
        <w:rPr>
          <w:b/>
        </w:rPr>
        <w:t xml:space="preserve">ведения о проведении экспозиции: </w:t>
      </w:r>
      <w:r w:rsidR="00F93EE5">
        <w:t>С</w:t>
      </w:r>
      <w:r w:rsidR="00F93EE5" w:rsidRPr="00787DDD">
        <w:t xml:space="preserve"> </w:t>
      </w:r>
      <w:r w:rsidR="00F93EE5">
        <w:t xml:space="preserve">09 марта по 16 марта </w:t>
      </w:r>
      <w:r w:rsidR="00F93EE5" w:rsidRPr="00787DDD">
        <w:t>201</w:t>
      </w:r>
      <w:r w:rsidR="00F93EE5">
        <w:t>5</w:t>
      </w:r>
      <w:r w:rsidR="00F93EE5" w:rsidRPr="00787DDD">
        <w:t xml:space="preserve"> г</w:t>
      </w:r>
      <w:r w:rsidR="00F93EE5">
        <w:t>ода</w:t>
      </w:r>
      <w:r w:rsidR="00F93EE5" w:rsidRPr="006E41E1">
        <w:rPr>
          <w:color w:val="000000"/>
        </w:rPr>
        <w:t xml:space="preserve"> </w:t>
      </w:r>
      <w:r w:rsidR="00F93EE5">
        <w:rPr>
          <w:color w:val="000000"/>
        </w:rPr>
        <w:t xml:space="preserve">по адресу: г. Москва, </w:t>
      </w:r>
      <w:r w:rsidR="00F93EE5" w:rsidRPr="006E41E1">
        <w:rPr>
          <w:color w:val="000000"/>
        </w:rPr>
        <w:t>ул. Народного Ополчения, д.33, корп.1 (</w:t>
      </w:r>
      <w:r w:rsidR="00F93EE5">
        <w:rPr>
          <w:color w:val="000000"/>
        </w:rPr>
        <w:t>холл управы района Хорошево-Мневники</w:t>
      </w:r>
      <w:r w:rsidR="00F93EE5" w:rsidRPr="006E41E1">
        <w:rPr>
          <w:color w:val="000000"/>
        </w:rPr>
        <w:t>)</w:t>
      </w:r>
      <w:r w:rsidR="00F93EE5">
        <w:rPr>
          <w:color w:val="000000"/>
        </w:rPr>
        <w:t xml:space="preserve"> по </w:t>
      </w:r>
      <w:r w:rsidR="00F93EE5" w:rsidRPr="007D484D">
        <w:rPr>
          <w:color w:val="000000"/>
        </w:rPr>
        <w:t>«Проект</w:t>
      </w:r>
      <w:r w:rsidR="00F93EE5">
        <w:rPr>
          <w:color w:val="000000"/>
        </w:rPr>
        <w:t>у</w:t>
      </w:r>
      <w:r w:rsidR="00F93EE5" w:rsidRPr="007D484D">
        <w:rPr>
          <w:color w:val="000000"/>
        </w:rPr>
        <w:t xml:space="preserve"> межевания территории квартала, ограниченного улицей Паршина, улицей Генерала Глаголева, улицей Маршала Тухачевского, Живописной улицей (район Хорошево-Мневники. СЗАО)»</w:t>
      </w:r>
      <w:r w:rsidR="00F93EE5">
        <w:rPr>
          <w:color w:val="000000"/>
        </w:rPr>
        <w:t xml:space="preserve"> проведена экспозиция.</w:t>
      </w:r>
      <w:r w:rsidR="00F93EE5">
        <w:t xml:space="preserve"> Часы работы экспозиции: будние дни с 12.00 - 20.00 час, выходные: с 10.00 – 15.00 час.</w:t>
      </w:r>
    </w:p>
    <w:p w:rsidR="00FC0B8A" w:rsidRPr="00491ACF" w:rsidRDefault="00FC0B8A" w:rsidP="00FC0B8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1ACF">
        <w:rPr>
          <w:rFonts w:ascii="Times New Roman" w:hAnsi="Times New Roman" w:cs="Times New Roman"/>
          <w:sz w:val="28"/>
          <w:szCs w:val="28"/>
        </w:rPr>
        <w:t xml:space="preserve">Экспозицию посетили </w:t>
      </w:r>
      <w:r>
        <w:rPr>
          <w:rFonts w:ascii="Times New Roman" w:hAnsi="Times New Roman" w:cs="Times New Roman"/>
          <w:sz w:val="28"/>
          <w:szCs w:val="28"/>
        </w:rPr>
        <w:t>52</w:t>
      </w:r>
      <w:r w:rsidRPr="00491ACF">
        <w:rPr>
          <w:rFonts w:ascii="Times New Roman" w:hAnsi="Times New Roman" w:cs="Times New Roman"/>
          <w:sz w:val="28"/>
          <w:szCs w:val="28"/>
        </w:rPr>
        <w:t xml:space="preserve"> участник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91ACF">
        <w:rPr>
          <w:rFonts w:ascii="Times New Roman" w:hAnsi="Times New Roman" w:cs="Times New Roman"/>
          <w:sz w:val="28"/>
          <w:szCs w:val="28"/>
        </w:rPr>
        <w:t xml:space="preserve"> публичных слушаний. Во время проведения экспозиции поступило </w:t>
      </w:r>
      <w:r>
        <w:rPr>
          <w:rFonts w:ascii="Times New Roman" w:hAnsi="Times New Roman" w:cs="Times New Roman"/>
          <w:sz w:val="28"/>
          <w:szCs w:val="28"/>
        </w:rPr>
        <w:t>52</w:t>
      </w:r>
      <w:r w:rsidRPr="00491ACF">
        <w:rPr>
          <w:rFonts w:ascii="Times New Roman" w:hAnsi="Times New Roman" w:cs="Times New Roman"/>
          <w:sz w:val="28"/>
          <w:szCs w:val="28"/>
        </w:rPr>
        <w:t xml:space="preserve"> предложений и замечаний по обсуждаемому проекту.</w:t>
      </w:r>
    </w:p>
    <w:p w:rsidR="00145C97" w:rsidRDefault="00145C97" w:rsidP="00F93EE5">
      <w:pPr>
        <w:jc w:val="both"/>
        <w:rPr>
          <w:b/>
        </w:rPr>
      </w:pPr>
      <w:r>
        <w:rPr>
          <w:b/>
        </w:rPr>
        <w:t>Сведения о проведении собрания участников публичных слушаний:</w:t>
      </w:r>
    </w:p>
    <w:p w:rsidR="00FC0B8A" w:rsidRDefault="00FC0B8A" w:rsidP="00FC0B8A">
      <w:pPr>
        <w:ind w:firstLine="708"/>
        <w:jc w:val="both"/>
      </w:pPr>
      <w:bookmarkStart w:id="4" w:name="OLE_LINK33"/>
      <w:bookmarkStart w:id="5" w:name="OLE_LINK34"/>
      <w:r>
        <w:rPr>
          <w:color w:val="000000"/>
        </w:rPr>
        <w:t>Собрание участников публичных слушаний проведено 23</w:t>
      </w:r>
      <w:r w:rsidRPr="007061AC">
        <w:rPr>
          <w:color w:val="000000"/>
        </w:rPr>
        <w:t xml:space="preserve"> марта 2015 г. по адресу: г. Москва</w:t>
      </w:r>
      <w:r w:rsidRPr="005E10F2">
        <w:rPr>
          <w:color w:val="000000"/>
        </w:rPr>
        <w:t>: ул. Народного Ополчения, д.33, корп.1 (конференц-зал ВМЦ СЗАО)</w:t>
      </w:r>
      <w:r>
        <w:rPr>
          <w:color w:val="000000"/>
        </w:rPr>
        <w:t xml:space="preserve">. </w:t>
      </w:r>
      <w:r>
        <w:t>Начало собрания – 19.00 час.</w:t>
      </w:r>
    </w:p>
    <w:bookmarkEnd w:id="4"/>
    <w:bookmarkEnd w:id="5"/>
    <w:p w:rsidR="00F352A3" w:rsidRPr="00491ACF" w:rsidRDefault="00F352A3" w:rsidP="00F352A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1ACF">
        <w:rPr>
          <w:rFonts w:ascii="Times New Roman" w:hAnsi="Times New Roman" w:cs="Times New Roman"/>
          <w:sz w:val="28"/>
          <w:szCs w:val="28"/>
        </w:rPr>
        <w:t xml:space="preserve">В собрании приняли участие </w:t>
      </w:r>
      <w:r w:rsidRPr="002854C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7 участников</w:t>
      </w:r>
      <w:r w:rsidRPr="00491ACF">
        <w:rPr>
          <w:rFonts w:ascii="Times New Roman" w:hAnsi="Times New Roman" w:cs="Times New Roman"/>
          <w:sz w:val="28"/>
          <w:szCs w:val="28"/>
        </w:rPr>
        <w:t xml:space="preserve"> публичных слушаний, из них являющихся: жителями района –</w:t>
      </w:r>
      <w:r>
        <w:rPr>
          <w:rFonts w:ascii="Times New Roman" w:hAnsi="Times New Roman" w:cs="Times New Roman"/>
          <w:sz w:val="28"/>
          <w:szCs w:val="28"/>
        </w:rPr>
        <w:t xml:space="preserve"> 24 </w:t>
      </w:r>
      <w:r w:rsidRPr="00491ACF">
        <w:rPr>
          <w:rFonts w:ascii="Times New Roman" w:hAnsi="Times New Roman" w:cs="Times New Roman"/>
          <w:sz w:val="28"/>
          <w:szCs w:val="28"/>
        </w:rPr>
        <w:t>человек, имеющими место работы на территории, в границах которой проводятся публичные слушания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4CE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CF">
        <w:rPr>
          <w:rFonts w:ascii="Times New Roman" w:hAnsi="Times New Roman" w:cs="Times New Roman"/>
          <w:sz w:val="28"/>
          <w:szCs w:val="28"/>
        </w:rPr>
        <w:t>человек;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4C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ACF">
        <w:rPr>
          <w:rFonts w:ascii="Times New Roman" w:hAnsi="Times New Roman" w:cs="Times New Roman"/>
          <w:sz w:val="28"/>
          <w:szCs w:val="28"/>
        </w:rPr>
        <w:t xml:space="preserve">человек, депутатов муниципального округа, на территории которого проводятся публичные слушания –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491ACF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>, представителей органов власти – 1 человек.</w:t>
      </w:r>
      <w:r w:rsidRPr="00491A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52A3" w:rsidRPr="003033BD" w:rsidRDefault="00F352A3" w:rsidP="00F352A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3BD">
        <w:rPr>
          <w:rFonts w:ascii="Times New Roman" w:hAnsi="Times New Roman" w:cs="Times New Roman"/>
          <w:sz w:val="28"/>
          <w:szCs w:val="28"/>
        </w:rPr>
        <w:t xml:space="preserve">В ходе проведения собрания участников публичных слушаний по обсуждаемому проекту внесено </w:t>
      </w:r>
      <w:r w:rsidRPr="002854C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3033BD">
        <w:rPr>
          <w:rFonts w:ascii="Times New Roman" w:hAnsi="Times New Roman" w:cs="Times New Roman"/>
          <w:sz w:val="28"/>
          <w:szCs w:val="28"/>
        </w:rPr>
        <w:t>предложений и замечани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033BD">
        <w:rPr>
          <w:rFonts w:ascii="Times New Roman" w:hAnsi="Times New Roman" w:cs="Times New Roman"/>
          <w:sz w:val="28"/>
          <w:szCs w:val="28"/>
        </w:rPr>
        <w:t>.</w:t>
      </w:r>
    </w:p>
    <w:p w:rsidR="00F352A3" w:rsidRPr="003033BD" w:rsidRDefault="00F352A3" w:rsidP="00F352A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33BD">
        <w:rPr>
          <w:rFonts w:ascii="Times New Roman" w:hAnsi="Times New Roman" w:cs="Times New Roman"/>
          <w:sz w:val="28"/>
          <w:szCs w:val="28"/>
        </w:rPr>
        <w:t xml:space="preserve">После проведения собрания участников публичных слушаний поступило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854CE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3033BD">
        <w:rPr>
          <w:rFonts w:ascii="Times New Roman" w:hAnsi="Times New Roman" w:cs="Times New Roman"/>
          <w:sz w:val="28"/>
          <w:szCs w:val="28"/>
        </w:rPr>
        <w:t>предложени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033BD">
        <w:rPr>
          <w:rFonts w:ascii="Times New Roman" w:hAnsi="Times New Roman" w:cs="Times New Roman"/>
          <w:sz w:val="28"/>
          <w:szCs w:val="28"/>
        </w:rPr>
        <w:t xml:space="preserve"> и замечани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033B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466D5" w:rsidRPr="003033BD" w:rsidRDefault="00F352A3" w:rsidP="00F352A3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33BD">
        <w:rPr>
          <w:rFonts w:ascii="Times New Roman" w:hAnsi="Times New Roman" w:cs="Times New Roman"/>
          <w:sz w:val="28"/>
          <w:szCs w:val="28"/>
        </w:rPr>
        <w:t xml:space="preserve">Всего приняли участие в публичных </w:t>
      </w:r>
      <w:r w:rsidRPr="003033BD">
        <w:rPr>
          <w:rFonts w:ascii="Times New Roman" w:hAnsi="Times New Roman" w:cs="Times New Roman"/>
          <w:color w:val="000000"/>
          <w:sz w:val="28"/>
          <w:szCs w:val="28"/>
        </w:rPr>
        <w:t xml:space="preserve">слушаниях по данному </w:t>
      </w:r>
      <w:r w:rsidRPr="003033BD">
        <w:rPr>
          <w:rFonts w:ascii="Times New Roman" w:hAnsi="Times New Roman" w:cs="Times New Roman"/>
          <w:sz w:val="28"/>
          <w:szCs w:val="28"/>
        </w:rPr>
        <w:t>проекту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854CE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22 участник</w:t>
      </w:r>
      <w:r w:rsidRPr="003033BD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</w:t>
      </w:r>
      <w:r w:rsidR="00A466D5" w:rsidRPr="003033B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466D5" w:rsidRPr="003033BD" w:rsidRDefault="00A466D5" w:rsidP="00A466D5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45C97" w:rsidRPr="00B33354" w:rsidRDefault="00145C97" w:rsidP="00C913A5">
      <w:pPr>
        <w:jc w:val="both"/>
      </w:pPr>
      <w:r>
        <w:rPr>
          <w:b/>
          <w:bCs/>
          <w:color w:val="000000"/>
        </w:rPr>
        <w:t>Сведения</w:t>
      </w:r>
      <w:r w:rsidR="00E006F6">
        <w:rPr>
          <w:b/>
          <w:bCs/>
          <w:color w:val="000000"/>
        </w:rPr>
        <w:t xml:space="preserve"> о протоколе публичных слушаний:</w:t>
      </w:r>
      <w:r>
        <w:rPr>
          <w:color w:val="000000"/>
        </w:rPr>
        <w:t xml:space="preserve"> Протокол публичных слушаний </w:t>
      </w:r>
      <w:r w:rsidR="00FF7028">
        <w:rPr>
          <w:color w:val="000000"/>
        </w:rPr>
        <w:t xml:space="preserve">по </w:t>
      </w:r>
      <w:r w:rsidR="00F93EE5" w:rsidRPr="00F93EE5">
        <w:rPr>
          <w:color w:val="000000"/>
        </w:rPr>
        <w:t>«Проекту межевания территории квартала, ограниченного улицей Паршина, улицей Генерала Глаголева, улицей Маршала Тухачевского, Живописной улицей (</w:t>
      </w:r>
      <w:r w:rsidR="00F93EE5">
        <w:rPr>
          <w:color w:val="000000"/>
        </w:rPr>
        <w:t>район Хорошево-Мневники. СЗАО)»</w:t>
      </w:r>
      <w:r w:rsidR="00FF7028">
        <w:rPr>
          <w:color w:val="000000"/>
        </w:rPr>
        <w:t xml:space="preserve"> </w:t>
      </w:r>
      <w:r>
        <w:rPr>
          <w:color w:val="000000"/>
        </w:rPr>
        <w:t xml:space="preserve">утвержден председателем Комиссии по вопросам градостроительства, землепользования и застройки при Правительстве Москвы в Северо-Западном административном округе </w:t>
      </w:r>
      <w:r w:rsidR="00B33354">
        <w:rPr>
          <w:color w:val="000000"/>
        </w:rPr>
        <w:t xml:space="preserve">Пашковым А.А. </w:t>
      </w:r>
      <w:r w:rsidRPr="00B33354">
        <w:t>(протокол от</w:t>
      </w:r>
      <w:r w:rsidR="00584D3D" w:rsidRPr="00B33354">
        <w:t xml:space="preserve"> </w:t>
      </w:r>
      <w:r w:rsidR="00C4266F" w:rsidRPr="00B33354">
        <w:t>22</w:t>
      </w:r>
      <w:r w:rsidR="00B33354">
        <w:t>.04.2015 № 32</w:t>
      </w:r>
      <w:r w:rsidR="00584D3D" w:rsidRPr="00B33354">
        <w:t>/15ПС</w:t>
      </w:r>
      <w:r w:rsidRPr="00B33354">
        <w:t>).</w:t>
      </w:r>
    </w:p>
    <w:p w:rsidR="002E50BA" w:rsidRPr="002E50BA" w:rsidRDefault="002E50BA" w:rsidP="002E50BA">
      <w:pPr>
        <w:ind w:firstLine="708"/>
        <w:jc w:val="both"/>
        <w:rPr>
          <w:color w:val="FF000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709"/>
        <w:gridCol w:w="3685"/>
      </w:tblGrid>
      <w:tr w:rsidR="008241E0" w:rsidRPr="00E006F6" w:rsidTr="00F132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E006F6" w:rsidRDefault="008241E0" w:rsidP="00F71023">
            <w:pPr>
              <w:jc w:val="both"/>
              <w:rPr>
                <w:rFonts w:eastAsia="Times New Roman"/>
                <w:b/>
                <w:color w:val="000000"/>
                <w:sz w:val="26"/>
                <w:szCs w:val="26"/>
                <w:lang w:eastAsia="en-US"/>
              </w:rPr>
            </w:pPr>
            <w:r w:rsidRPr="00E006F6">
              <w:rPr>
                <w:b/>
                <w:bCs/>
                <w:color w:val="000000"/>
                <w:sz w:val="26"/>
                <w:szCs w:val="26"/>
                <w:lang w:eastAsia="en-US"/>
              </w:rPr>
              <w:t>Предложения и замечания участников публичных слушаний, содержащиеся в протоколе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E006F6" w:rsidRDefault="008241E0">
            <w:pPr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eastAsia="en-US"/>
              </w:rPr>
            </w:pPr>
            <w:r w:rsidRPr="00E006F6">
              <w:rPr>
                <w:b/>
                <w:bCs/>
                <w:color w:val="000000"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41E0" w:rsidRPr="00E006F6" w:rsidRDefault="008241E0">
            <w:pPr>
              <w:jc w:val="both"/>
              <w:rPr>
                <w:rFonts w:eastAsia="Times New Roman"/>
                <w:b/>
                <w:color w:val="000000"/>
                <w:sz w:val="26"/>
                <w:szCs w:val="26"/>
                <w:lang w:eastAsia="en-US"/>
              </w:rPr>
            </w:pPr>
            <w:r w:rsidRPr="00E006F6">
              <w:rPr>
                <w:b/>
                <w:bCs/>
                <w:color w:val="000000"/>
                <w:sz w:val="26"/>
                <w:szCs w:val="26"/>
                <w:lang w:eastAsia="en-US"/>
              </w:rPr>
              <w:t>Выводы Комиссии</w:t>
            </w:r>
          </w:p>
        </w:tc>
      </w:tr>
      <w:tr w:rsidR="008C4DED" w:rsidRPr="00E006F6" w:rsidTr="00F132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ED" w:rsidRDefault="008C4DED" w:rsidP="00F71023">
            <w:pPr>
              <w:jc w:val="both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Возражений и замечаний нет.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ED" w:rsidRPr="001E2667" w:rsidRDefault="00F93EE5" w:rsidP="007104D5">
            <w:pPr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sz w:val="24"/>
                <w:szCs w:val="26"/>
                <w:lang w:eastAsia="en-US"/>
              </w:rPr>
              <w:t>10</w:t>
            </w:r>
            <w:r w:rsidR="007104D5">
              <w:rPr>
                <w:bCs/>
                <w:sz w:val="24"/>
                <w:szCs w:val="26"/>
                <w:lang w:eastAsia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ED" w:rsidRPr="00E006F6" w:rsidRDefault="008C4DED">
            <w:pPr>
              <w:jc w:val="both"/>
              <w:rPr>
                <w:b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сведению.</w:t>
            </w:r>
          </w:p>
        </w:tc>
      </w:tr>
      <w:tr w:rsidR="002E4896" w:rsidRPr="00E006F6" w:rsidTr="00F132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96" w:rsidRPr="00E006F6" w:rsidRDefault="00F93EE5" w:rsidP="002E50BA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8C4E64">
              <w:rPr>
                <w:sz w:val="26"/>
                <w:szCs w:val="26"/>
              </w:rPr>
              <w:t>Сотрудниками ГБУ Жилищник</w:t>
            </w:r>
            <w:r>
              <w:rPr>
                <w:sz w:val="26"/>
                <w:szCs w:val="26"/>
              </w:rPr>
              <w:t xml:space="preserve"> не указаны адреса их постоянной регистрации в г. Москве, а в ПС могут принимать участие только москвичи, </w:t>
            </w:r>
            <w:r>
              <w:rPr>
                <w:sz w:val="26"/>
                <w:szCs w:val="26"/>
              </w:rPr>
              <w:lastRenderedPageBreak/>
              <w:t xml:space="preserve">проживающие или </w:t>
            </w:r>
            <w:r w:rsidRPr="008C4E64">
              <w:rPr>
                <w:sz w:val="26"/>
                <w:szCs w:val="26"/>
              </w:rPr>
              <w:t>работающие н</w:t>
            </w:r>
            <w:r>
              <w:rPr>
                <w:sz w:val="26"/>
                <w:szCs w:val="26"/>
              </w:rPr>
              <w:t>а территории района. На эксплуатации не представлены первичные правоустанавливающие документы многоквартирных домов, т.е. нет никаких планов ЗУ участков, выделенных актом исполнительной власти при строительстве МКД, что отражается в межевом деле.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896" w:rsidRPr="00E006F6" w:rsidRDefault="002E50BA">
            <w:pPr>
              <w:jc w:val="center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50" w:rsidRPr="007F1713" w:rsidRDefault="00FF4050" w:rsidP="00FF4050">
            <w:pPr>
              <w:jc w:val="both"/>
              <w:rPr>
                <w:sz w:val="26"/>
                <w:szCs w:val="26"/>
                <w:lang w:eastAsia="en-US"/>
              </w:rPr>
            </w:pPr>
            <w:r w:rsidRPr="007F1713">
              <w:rPr>
                <w:sz w:val="26"/>
                <w:szCs w:val="26"/>
                <w:lang w:eastAsia="en-US"/>
              </w:rPr>
              <w:t xml:space="preserve">В соответствии с п. 12 ст. 68 Градостроительного кодекса города Москвы при </w:t>
            </w:r>
            <w:r w:rsidRPr="007F1713">
              <w:rPr>
                <w:sz w:val="26"/>
                <w:szCs w:val="26"/>
                <w:lang w:eastAsia="en-US"/>
              </w:rPr>
              <w:lastRenderedPageBreak/>
              <w:t>регистрации участников публичных слушаний, последние сообщают, к какой группе участников публичных слушаний они имеют отношение, а также сообщают  о себе другие сведения.</w:t>
            </w:r>
            <w:r w:rsidRPr="00380EFC">
              <w:rPr>
                <w:sz w:val="26"/>
                <w:szCs w:val="26"/>
                <w:lang w:eastAsia="en-US"/>
              </w:rPr>
              <w:t xml:space="preserve"> </w:t>
            </w:r>
            <w:r w:rsidRPr="007F1713">
              <w:rPr>
                <w:sz w:val="26"/>
                <w:szCs w:val="26"/>
                <w:lang w:eastAsia="en-US"/>
              </w:rPr>
              <w:t>Таким образом, сведения от участников публичных слушаний вносятся в документы с их слов. Предъявление документов, подтверждающих личность или удостоверяющих (подт</w:t>
            </w:r>
            <w:r w:rsidRPr="00380EFC">
              <w:rPr>
                <w:sz w:val="26"/>
                <w:szCs w:val="26"/>
                <w:lang w:eastAsia="en-US"/>
              </w:rPr>
              <w:t>-</w:t>
            </w:r>
            <w:r w:rsidRPr="007F1713">
              <w:rPr>
                <w:sz w:val="26"/>
                <w:szCs w:val="26"/>
                <w:lang w:eastAsia="en-US"/>
              </w:rPr>
              <w:t>верждающих) сообщенную информацию не требуется.</w:t>
            </w:r>
          </w:p>
          <w:p w:rsidR="002E4896" w:rsidRPr="00E006F6" w:rsidRDefault="00FF4050" w:rsidP="00FF4050">
            <w:pPr>
              <w:jc w:val="both"/>
              <w:rPr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7F1713">
              <w:rPr>
                <w:sz w:val="26"/>
                <w:szCs w:val="26"/>
                <w:lang w:eastAsia="en-US"/>
              </w:rPr>
              <w:t>Действующим законодатель</w:t>
            </w:r>
            <w:r w:rsidRPr="00380EFC">
              <w:rPr>
                <w:sz w:val="26"/>
                <w:szCs w:val="26"/>
                <w:lang w:eastAsia="en-US"/>
              </w:rPr>
              <w:t>-</w:t>
            </w:r>
            <w:r w:rsidRPr="007F1713">
              <w:rPr>
                <w:sz w:val="26"/>
                <w:szCs w:val="26"/>
                <w:lang w:eastAsia="en-US"/>
              </w:rPr>
              <w:t>ством не предусмотрена обязанность уполномоченных органов по проведению публичных слушаний или организатора  их проведения по осуществлению проверки сообщенных сведений участ</w:t>
            </w:r>
            <w:r w:rsidRPr="00380EFC">
              <w:rPr>
                <w:sz w:val="26"/>
                <w:szCs w:val="26"/>
                <w:lang w:eastAsia="en-US"/>
              </w:rPr>
              <w:t>-</w:t>
            </w:r>
            <w:r w:rsidRPr="007F1713">
              <w:rPr>
                <w:sz w:val="26"/>
                <w:szCs w:val="26"/>
                <w:lang w:eastAsia="en-US"/>
              </w:rPr>
              <w:t>никами публичных слушаний.</w:t>
            </w:r>
          </w:p>
        </w:tc>
      </w:tr>
      <w:tr w:rsidR="008241E0" w:rsidRPr="00E006F6" w:rsidTr="00F132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E0" w:rsidRPr="00E006F6" w:rsidRDefault="00F93EE5" w:rsidP="00F93EE5">
            <w:pPr>
              <w:pStyle w:val="a4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F93EE5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 xml:space="preserve">Категорически против «Проекта межевания территории квартала, ограниченного улицей Паршина, улицей Генерала Глаголева, улицей Маршала Тухачевского, Живописной </w:t>
            </w:r>
            <w:r w:rsidR="00FF4050">
              <w:rPr>
                <w:bCs/>
                <w:color w:val="000000"/>
                <w:sz w:val="26"/>
                <w:szCs w:val="26"/>
                <w:lang w:eastAsia="en-US"/>
              </w:rPr>
              <w:t xml:space="preserve">улицей (район Хорошево-Мневники, </w:t>
            </w:r>
            <w:r w:rsidRPr="00F93EE5">
              <w:rPr>
                <w:bCs/>
                <w:color w:val="000000"/>
                <w:sz w:val="26"/>
                <w:szCs w:val="26"/>
                <w:lang w:eastAsia="en-US"/>
              </w:rPr>
              <w:t>СЗАО)» представленного на публичные слушания с 9 марта 2015г. как нарушающего законные интересы владельцев и пользователей земельного участка МКД №22 по ул. Живописной.</w:t>
            </w:r>
            <w:r w:rsidR="00413CCA">
              <w:rPr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F93EE5">
              <w:rPr>
                <w:bCs/>
                <w:color w:val="000000"/>
                <w:sz w:val="26"/>
                <w:szCs w:val="26"/>
                <w:lang w:eastAsia="en-US"/>
              </w:rPr>
              <w:t>Участок МКД № 22 по ул. Живописной является ранее сформированным. Предложенный в проекте участок для указанного дома меньше выделенного участка на момент строительства МКД №22 по ул. Живописной.</w:t>
            </w:r>
            <w:r w:rsidR="008C4E64">
              <w:rPr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F93EE5">
              <w:rPr>
                <w:bCs/>
                <w:color w:val="000000"/>
                <w:sz w:val="26"/>
                <w:szCs w:val="26"/>
                <w:lang w:eastAsia="en-US"/>
              </w:rPr>
              <w:t>Предлагаю выделить земельный участок для МКД № 22 по ул</w:t>
            </w:r>
            <w:r w:rsidR="008C4E64">
              <w:rPr>
                <w:bCs/>
                <w:color w:val="000000"/>
                <w:sz w:val="26"/>
                <w:szCs w:val="26"/>
                <w:lang w:eastAsia="en-US"/>
              </w:rPr>
              <w:t>.</w:t>
            </w:r>
            <w:r w:rsidRPr="00F93EE5">
              <w:rPr>
                <w:bCs/>
                <w:color w:val="000000"/>
                <w:sz w:val="26"/>
                <w:szCs w:val="26"/>
                <w:lang w:eastAsia="en-US"/>
              </w:rPr>
              <w:t xml:space="preserve"> Живописной в соответствии со ст. 43 пункт 4 Градостроительного Кодека РФ</w:t>
            </w:r>
            <w:r w:rsidR="008C4E64">
              <w:rPr>
                <w:bCs/>
                <w:color w:val="000000"/>
                <w:sz w:val="26"/>
                <w:szCs w:val="26"/>
                <w:lang w:eastAsia="en-US"/>
              </w:rPr>
              <w:t>,</w:t>
            </w:r>
            <w:r w:rsidRPr="00F93EE5">
              <w:rPr>
                <w:bCs/>
                <w:color w:val="000000"/>
                <w:sz w:val="26"/>
                <w:szCs w:val="26"/>
                <w:lang w:eastAsia="en-US"/>
              </w:rPr>
              <w:t xml:space="preserve"> где указано, что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правил, действовавших в период застройки указанных территорий.                                                                 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E0" w:rsidRPr="00E006F6" w:rsidRDefault="00F93EE5">
            <w:pPr>
              <w:jc w:val="center"/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EB9" w:rsidRPr="006203CD" w:rsidRDefault="006203CD" w:rsidP="00FF405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color w:val="000000"/>
                <w:sz w:val="24"/>
                <w:szCs w:val="24"/>
                <w:lang w:eastAsia="en-US"/>
              </w:rPr>
            </w:pPr>
            <w:r w:rsidRPr="006203CD"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  <w:t>Участок</w:t>
            </w:r>
            <w:r w:rsidR="00F41EB9" w:rsidRPr="006203CD"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  <w:t xml:space="preserve"> соответствует нормативу. На территории квартала жилая застройка представлена 4-мя периодами застройки. В соответствии с  приложением 4 к ППМ от</w:t>
            </w:r>
            <w:r w:rsidR="00F41EB9" w:rsidRPr="006203CD">
              <w:rPr>
                <w:rFonts w:eastAsia="Times New Roman"/>
                <w:sz w:val="26"/>
                <w:szCs w:val="26"/>
              </w:rPr>
              <w:t xml:space="preserve"> 29.11.2005 № 941-ПП:</w:t>
            </w:r>
            <w:r w:rsidR="00F41EB9" w:rsidRPr="006203CD">
              <w:rPr>
                <w:rFonts w:eastAsia="Times New Roman"/>
                <w:bCs/>
                <w:color w:val="000000"/>
                <w:sz w:val="26"/>
                <w:szCs w:val="26"/>
                <w:lang w:eastAsia="en-US"/>
              </w:rPr>
              <w:t xml:space="preserve"> п.3.6. </w:t>
            </w:r>
            <w:r w:rsidR="00F41EB9" w:rsidRPr="006203CD">
              <w:rPr>
                <w:rFonts w:eastAsia="Times New Roman"/>
                <w:sz w:val="26"/>
                <w:szCs w:val="26"/>
              </w:rPr>
              <w:t xml:space="preserve">Размеры участков в составе проекта межевания определяются с учетом градостроительных нормативов и правил, действовавших в период застройки территории межевания, за исключением случаев, когда на территории межевания расположены здания, сооружения различных периодов постройки или когда на территории межевания в последующий за постройкой период проводились работы по реконструкции зданий, сооружений, комплексному благоустройству и </w:t>
            </w:r>
            <w:r w:rsidR="00F41EB9" w:rsidRPr="006203CD">
              <w:rPr>
                <w:rFonts w:eastAsia="Times New Roman"/>
                <w:sz w:val="26"/>
                <w:szCs w:val="26"/>
              </w:rPr>
              <w:lastRenderedPageBreak/>
              <w:t>перепланировке территории</w:t>
            </w:r>
            <w:r w:rsidR="00F41EB9" w:rsidRPr="00F41EB9"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F93EE5" w:rsidRPr="00E006F6" w:rsidTr="00F132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EE5" w:rsidRPr="007D484D" w:rsidRDefault="00F93EE5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Замечу, что, в наруше</w:t>
            </w:r>
            <w:r w:rsidR="00413C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ние Градостроительного Кодекса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Москвы, материалы на публичные слушания не представлены в полном объёме. Не представлены правоустанавливающие и правоподтверждающие документы (акты о выделении земельных участков (ЗУ) и паспорта домовладений с планами ЗУ 1:500), только на основании которых должен быть сделан проект межевания квартала. Собрание состоялось 24 марта 2015г.</w:t>
            </w:r>
            <w:r w:rsidR="004515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Как собственник помещения, здания и земельного участка домовладения (далее ЗУ)</w:t>
            </w:r>
            <w:r w:rsidR="004515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(№ свидетель</w:t>
            </w:r>
            <w:r w:rsidR="00413CC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ства о регистрации на квартиру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№ записи оправе), как житель района Хорошево-Мневники. вынесенный на</w:t>
            </w:r>
            <w:r w:rsidR="004515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слушания проект межевания, грубо нарушающий мои имущественные права и права других собственников, не согласовываю! Новые границы ЗУ, установленные проектом не признаю и не согласовываю! Требую оформить ЗУ МКД (многоквартирного дома) на основании первичных документов и документов инвентарного учёта (паспортов домовладений с планами ЗУ) в соответствии с ранее возникшими нравами, а проект отклонить.</w:t>
            </w:r>
            <w:r w:rsidR="004515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Считаю необходимым предложенный проект межевания отклонить, но следующим основаниям:</w:t>
            </w:r>
          </w:p>
          <w:p w:rsidR="00F93EE5" w:rsidRPr="007D484D" w:rsidRDefault="00F93EE5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Представленный проект межевания выполнен с грубейшими нарушениями действующего законодательства, с полным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игнорированием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действующих, ранее возникших в силу закона прав собственников земельных участков (далее ЗУ). Проект выполнен организацией, не имеющей право на проведение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межевых работ (в сведениях Гос.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заказа указаны «инженерные и топографические изыскания»). Проект межевания застроенной территории может иметь законные основания, только если является частью (подготовительной) МЕЖЕВОГО ПЛАНА, который выполняется исключительно кадастровыми инженерами и основывается на документах земельного учёта. В данном случае проект межевания квартала выполнен лицами, не являющимися кадастровыми инженерами, не несущими никакой ответственности за результаты и без учёта действующих документов земельного учёта</w:t>
            </w:r>
          </w:p>
          <w:p w:rsidR="00F93EE5" w:rsidRPr="007D484D" w:rsidRDefault="00F93EE5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В соответствии с п. 2 ст. 36 Земельного кодекса Российской Федерации, в существующей застройке земельные участки, на которых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находятся многоквартирного дома и другие сооружения, входящие в состав общего имущества, предоставляются в качестве общего имущества в общую долевую собственность домовладельцев в порядке и на условиях, которые установлены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жилищным законодательством.</w:t>
            </w:r>
            <w:r w:rsidR="004515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соответствии с п. 1 ст. 36 Жилищного кодекса Российской Федерации, земельный участок, на котором расположен дом, входит в состав общего имущества в многоквартирном доме. Общее имущество в многоквартирном доме принадлежит на праве общей долевой собственности собственникам помещений в многоквартирном доме. С учетом изложенного, у собственников помещений в многоквартирных домах право общей долевой собственности па земельный участ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ок, на котором расположены такие дома, возникает в силу прямого указания закона, не зависимо от регистрации соответствующих прав на него (п.2 ст.8 Гражданского Кодекса РФ)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Это</w:t>
            </w:r>
            <w:r w:rsidR="004515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подтвердил пленум Высшего арбитражного суда Российской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Федерации в Постановлении от 23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июля 2009 года № 64, где указано: "Право общедолевой собственности на общее имущество принадлежит собственникам помещений зданий в силу закона, пне зависимости от регистрации в едином государственном реестре прав на недвижимое имущество и сделок с ним".</w:t>
            </w:r>
          </w:p>
          <w:p w:rsidR="00F93EE5" w:rsidRPr="007D484D" w:rsidRDefault="00F93EE5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Границы земельных участков, которые пытается «установить» разработчик проектом межевания, давно сформированы - отмежеваны, решениями властных органов: акты о выделении земельных участков с указанием площади и границ с геодезической привязкой, техпаспорта</w:t>
            </w:r>
            <w:r w:rsidR="004515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домовладений, приравненные по силе</w:t>
            </w:r>
            <w:r w:rsidR="004515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 кадастровым паспортам и т.д.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Эти участки отнесены</w:t>
            </w:r>
            <w:r w:rsidR="004515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законодательством к категории ранее учтенных.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 есть ЗУ не только МОГУТ, но УЖЕ ЯВЛЯЮТСЯ частью общедомового имущества в установленных границах и принадлежит в силу закона собственникам помещений на праве общей долевой собственности. Отсюда следует, что «устанавливать» ничего не надо. Тем более, что изменять границы существующих землепользований прямо запрещает Постановление Правительства РФ №</w:t>
            </w:r>
            <w:r w:rsidR="004515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150 от 2002 года. А вот перенести границы уже давно сформированных ЗУ необходимо, по именно этого разработчик не произвёл. Более того, уменьшение объёма общего имущества с помощью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градостроительных манипуляций имеет все признаки мошенничества.</w:t>
            </w:r>
          </w:p>
          <w:p w:rsidR="00F93EE5" w:rsidRPr="007D484D" w:rsidRDefault="00F93EE5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Десятки тысяч ЗУ многоквартирных домов «пропали», в результате сорванной исполнительной властью города земельной реформы 90-х годов (постановление Правительства РФ от 25.08.92 №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22; Совет Министров-Прави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тельство РФ Постановление от 12.07.93 № 659; Указ Президента от 23.04.93 № 480; Приказ Роскомзема от 02.08.93 № 38; Постановление Правительства Москвы: от 31.03.92 № 174а, от 25.01.94 № 77, от 04.06.96 № 458-49 и др.). Вместо сплошной инвентаризации земельного фонда, была сделана частичная (менее одной четвёртой всех земель), что вызвало проблемы практически у всех москвичей, в том числе у собственников квартир (помещений), «гаражников»,</w:t>
            </w:r>
            <w:r w:rsidR="004515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других землепользователей и землевладельцев. Существующие документы не были перенесены в базу будущего кадастра, они были сокрыты, также, </w:t>
            </w:r>
            <w:r w:rsidR="004515F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как и скрываются в нынешнем проекте межевания. Земельная реформа в Москве превратилась в грандиозное мошенничество. 20 лет решался вопрос: как бы дать, чтобы ничего не дать. Предложенным проектом решается вопрос: как отнять то, что «случайно» дали, как отобрать первенство права у действительных собственников ЗУ, как спрятать уже осуществленную кражу земли и мошеннические действия по сдаче в аренду чужих ЗУ. Однако, это не означает утрату наших ранее возникших прав и не отменяет ОБЯЗАННОСТЬ исполнительных властей города оформить земельно-правовые отношения на основании первичных документов учёта.</w:t>
            </w:r>
          </w:p>
          <w:p w:rsidR="00F93EE5" w:rsidRPr="007D484D" w:rsidRDefault="00F93EE5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Одобрение проекта межевания будет основанием</w:t>
            </w:r>
            <w:r w:rsidR="005603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выплаты бюджетных денег по гос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контракту за фактически не выполненную работу! На инвентаризацию земли в г.Москве из бюджета уже были потрачены многие миллиарды рублей, однако земельные участки МКД. учтенные государственным учетом, в кадастре гак и </w:t>
            </w:r>
            <w:r w:rsidR="0056034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 появились. Поощрять растрату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бюджетных средств, тем более в нынешних экономических условиях считаем недопустимым.</w:t>
            </w:r>
          </w:p>
          <w:p w:rsidR="00F93EE5" w:rsidRPr="007D484D" w:rsidRDefault="00F93EE5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Повторное перераспределение недвижи</w:t>
            </w:r>
            <w:r w:rsidR="00F1329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мости (ЗУ), предложенное проектом межевания, приведёт к тому, что граждане окажутся за рамками тех экономических свобод, которые они получили в 1991 г и которые теперь, задним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числом, отнимаются в пользу «других» лиц. Проект межевания в нынешнем виде предлагает нам не заметить, что мы приватизировали совершенно другие объёмы имущества, фактически это РАСПРИВАТИЗАЦИЯ.</w:t>
            </w:r>
          </w:p>
          <w:p w:rsidR="00F93EE5" w:rsidRPr="007D484D" w:rsidRDefault="00F93EE5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связи со сказанным, просим:</w:t>
            </w:r>
          </w:p>
          <w:p w:rsidR="00F93EE5" w:rsidRPr="007D484D" w:rsidRDefault="00F93EE5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Признать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публичные слушания состоявшимися.</w:t>
            </w:r>
          </w:p>
          <w:p w:rsidR="00F93EE5" w:rsidRPr="007D484D" w:rsidRDefault="00F93EE5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Вынесенный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на публичные слушания «Проек</w:t>
            </w:r>
            <w:r w:rsidR="00B3335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 межевания территории квартала,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ограниченного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улиц</w:t>
            </w:r>
            <w:r w:rsidR="00B3335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ей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Паршина, улицей Генерала Глаголе</w:t>
            </w:r>
            <w:r w:rsidR="00B3335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ва, улицей Маршала Тухачевского, 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Живописной ули</w:t>
            </w:r>
            <w:r w:rsidR="00B3335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цей (район Хорошево-Мневники, С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ЗАО)» отклонить.</w:t>
            </w:r>
          </w:p>
          <w:p w:rsidR="00F93EE5" w:rsidRPr="003033BD" w:rsidRDefault="00F93EE5" w:rsidP="008C4E64">
            <w:pPr>
              <w:pStyle w:val="ConsPlusNonformat"/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  <w:r w:rsidRPr="007D484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>Провести межевание в полном соответствии е действующим законодательством и повторно вынести на публичные слушания</w:t>
            </w:r>
            <w:r w:rsidRPr="007D484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EE5" w:rsidRPr="00397EB0" w:rsidRDefault="00F93EE5" w:rsidP="008C4E64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EE5" w:rsidRDefault="00363768" w:rsidP="008C4E6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413CCA">
              <w:rPr>
                <w:bCs/>
                <w:sz w:val="24"/>
                <w:szCs w:val="24"/>
              </w:rPr>
              <w:t xml:space="preserve">Состав, порядок разработки, согласования и утверждения проектов межевания на территории города Москвы утверждены ППМ </w:t>
            </w:r>
            <w:r w:rsidRPr="00413CCA">
              <w:rPr>
                <w:rFonts w:eastAsia="Times New Roman"/>
                <w:bCs/>
                <w:color w:val="000000"/>
                <w:sz w:val="24"/>
                <w:szCs w:val="24"/>
                <w:lang w:eastAsia="en-US"/>
              </w:rPr>
              <w:t>от</w:t>
            </w:r>
            <w:r w:rsidRPr="00413CCA">
              <w:rPr>
                <w:rFonts w:eastAsia="Times New Roman"/>
                <w:sz w:val="24"/>
                <w:szCs w:val="24"/>
              </w:rPr>
              <w:t xml:space="preserve"> 29.11.2005 № 941-ПП (приложение 4)</w:t>
            </w:r>
            <w:r w:rsidR="00F13298">
              <w:rPr>
                <w:rFonts w:eastAsia="Times New Roman"/>
                <w:sz w:val="24"/>
                <w:szCs w:val="24"/>
              </w:rPr>
              <w:t>.</w:t>
            </w:r>
            <w:r w:rsidR="006203CD" w:rsidRPr="00F41EB9">
              <w:rPr>
                <w:rFonts w:eastAsia="Times New Roman"/>
                <w:sz w:val="24"/>
                <w:szCs w:val="24"/>
              </w:rPr>
              <w:t xml:space="preserve"> Размеры участков в составе проекта межевания определяются с учетом градостроительных нормативов и правил, действовавших в период застройки территории межевания, </w:t>
            </w:r>
            <w:r w:rsidR="006203CD" w:rsidRPr="00413CCA">
              <w:rPr>
                <w:rFonts w:eastAsia="Times New Roman"/>
                <w:sz w:val="24"/>
                <w:szCs w:val="24"/>
              </w:rPr>
              <w:t>за исключением</w:t>
            </w:r>
            <w:r w:rsidR="006203CD" w:rsidRPr="00F41EB9">
              <w:rPr>
                <w:rFonts w:eastAsia="Times New Roman"/>
                <w:sz w:val="24"/>
                <w:szCs w:val="24"/>
              </w:rPr>
              <w:t xml:space="preserve"> случаев, когда на территории межевания расположены здания, сооружения различных периодов постройки или когда на территории межевания в последующий за постройкой период проводились работы по реконструкции зданий, сооружений, комплексному благоустройству и перепланировке территории.</w:t>
            </w:r>
          </w:p>
          <w:p w:rsidR="006203CD" w:rsidRPr="00380EFC" w:rsidRDefault="006203CD" w:rsidP="006203CD">
            <w:pPr>
              <w:jc w:val="both"/>
              <w:rPr>
                <w:sz w:val="26"/>
                <w:szCs w:val="26"/>
              </w:rPr>
            </w:pP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>Паспорт домовладения не яв-ляется основанием для уста-новления границ земельных участков. Проект принимает во внимание ранее учтенные земельные участки. Ранее уч-тенными участками, с</w:t>
            </w:r>
            <w:r w:rsidRPr="00380EFC">
              <w:rPr>
                <w:sz w:val="26"/>
                <w:szCs w:val="26"/>
              </w:rPr>
              <w:t xml:space="preserve">огласно Федерального закона от 24.07.2007 №221-ФЗ «О госу-дарственном кадастре недви-жимости» являются земель-ные участки, государственный кадастровый учет которых осуществлен в установленном порядке до дня вступления в силу закона о кадастре, либо государственный кадастровый учет которых не осуществлен, но права собственности на которые зарегистрированы и не прекращены и которым присвоены органом, осуществ-ляющим государственную регистрацию прав на недвижимое имущество и сделок с ним, условные номе-ра в порядке, установленном в </w:t>
            </w:r>
            <w:r w:rsidRPr="00380EFC">
              <w:rPr>
                <w:sz w:val="26"/>
                <w:szCs w:val="26"/>
              </w:rPr>
              <w:lastRenderedPageBreak/>
              <w:t xml:space="preserve">соответствии с Федеральным законом от 21.07.1997г. №122-ФЗ «О государственной реги-страции прав на недвижимое имущество и сделок с ним». </w:t>
            </w:r>
          </w:p>
          <w:p w:rsidR="006203CD" w:rsidRPr="00380EFC" w:rsidRDefault="006203CD" w:rsidP="006203CD">
            <w:pPr>
              <w:jc w:val="both"/>
              <w:rPr>
                <w:sz w:val="26"/>
                <w:szCs w:val="26"/>
              </w:rPr>
            </w:pPr>
            <w:r w:rsidRPr="00380EFC">
              <w:rPr>
                <w:sz w:val="26"/>
                <w:szCs w:val="26"/>
              </w:rPr>
              <w:t>В соответствии с положени-ями ст.36 Земельного кодекса РФ и ч.1 ст. 16 Федерального закона «О введении в действие Жилищного кодекса Россий-ской Федерации», ч.1 ст.36 Жилищного кодекса РФ земельные участки многоквар-тирных домов переходят бес-платно в общую долевую соб-ственность  собственников помещений в многоквартир-ном доме с момента форми-рования и постановки на государственный кадастровый учет земельного участка.</w:t>
            </w:r>
          </w:p>
          <w:p w:rsidR="00F13298" w:rsidRPr="00413CCA" w:rsidRDefault="00F13298" w:rsidP="008C4E64">
            <w:pPr>
              <w:jc w:val="both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380EFC">
              <w:rPr>
                <w:sz w:val="26"/>
                <w:szCs w:val="26"/>
              </w:rPr>
              <w:t>В соответствии с поправками в Налоговый кодекс РФ (Федеральный закон № 284-ФЗ РФ) с 01.01.2015 земель-ные участки под МКД не при-знаются объектом налогообло-жения.</w:t>
            </w:r>
            <w:r w:rsidRPr="00380EFC">
              <w:rPr>
                <w:bCs/>
                <w:color w:val="000000"/>
                <w:sz w:val="26"/>
                <w:szCs w:val="26"/>
                <w:lang w:eastAsia="en-US"/>
              </w:rPr>
              <w:t xml:space="preserve"> Проект разработан в соответствии с действующими нормативно-правовыми акта-ми РФ и г. Москвы.</w:t>
            </w:r>
          </w:p>
        </w:tc>
      </w:tr>
      <w:tr w:rsidR="00A466D5" w:rsidRPr="00E006F6" w:rsidTr="00F132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D5" w:rsidRPr="007D484D" w:rsidRDefault="00A466D5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466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Меня интересует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A466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данные</w:t>
            </w:r>
            <w:r w:rsidR="008D19E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A466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которых было произведено меж</w:t>
            </w:r>
            <w:r w:rsidR="008D19E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евание 2007-2008 территория были</w:t>
            </w:r>
            <w:r w:rsidRPr="00A466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два раза больше? Почему магазины из владений перешли в жилые дома? 2 Вопрос. Почему фактически палатка стала домом? Кафе? Тот же самый медицинский центр? Почему пала</w:t>
            </w:r>
            <w:r w:rsidR="008D19E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тка числится с 2006, </w:t>
            </w:r>
            <w:r w:rsidRPr="00A466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хотя построена она 2008.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D5" w:rsidRDefault="00A466D5" w:rsidP="008C4E64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D5" w:rsidRPr="00E006F6" w:rsidRDefault="008D19E8" w:rsidP="008C4E64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Адрес указан по данным БТИ, рекомендовать рассмотреть.</w:t>
            </w:r>
          </w:p>
        </w:tc>
      </w:tr>
      <w:tr w:rsidR="00A466D5" w:rsidRPr="00E006F6" w:rsidTr="00F132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D5" w:rsidRPr="00A466D5" w:rsidRDefault="00A466D5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466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плане две границы 2 черная и синяя. В соответствии, с каким документом проводится синяя граница.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D5" w:rsidRDefault="00A466D5" w:rsidP="008C4E64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D5" w:rsidRPr="00A466D5" w:rsidRDefault="000B72B3" w:rsidP="008C4E64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 xml:space="preserve">В соответствии с </w:t>
            </w:r>
            <w:r w:rsidR="00A466D5" w:rsidRPr="00A466D5">
              <w:rPr>
                <w:bCs/>
                <w:color w:val="000000"/>
                <w:sz w:val="26"/>
                <w:szCs w:val="26"/>
                <w:lang w:eastAsia="en-US"/>
              </w:rPr>
              <w:t>ПП</w:t>
            </w:r>
            <w:r w:rsidR="00363768">
              <w:rPr>
                <w:bCs/>
                <w:color w:val="000000"/>
                <w:sz w:val="26"/>
                <w:szCs w:val="26"/>
                <w:lang w:eastAsia="en-US"/>
              </w:rPr>
              <w:t>М от 29.11.2005 941-</w:t>
            </w:r>
            <w:r w:rsidR="00A466D5" w:rsidRPr="00A466D5">
              <w:rPr>
                <w:bCs/>
                <w:color w:val="000000"/>
                <w:sz w:val="26"/>
                <w:szCs w:val="26"/>
                <w:lang w:eastAsia="en-US"/>
              </w:rPr>
              <w:t>ПП</w:t>
            </w:r>
            <w:r w:rsidR="00363768">
              <w:rPr>
                <w:bCs/>
                <w:color w:val="000000"/>
                <w:sz w:val="26"/>
                <w:szCs w:val="26"/>
                <w:lang w:eastAsia="en-US"/>
              </w:rPr>
              <w:t>, приложение 4</w:t>
            </w:r>
            <w:r w:rsidR="00A466D5" w:rsidRPr="00A466D5">
              <w:rPr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r w:rsidR="00363768">
              <w:rPr>
                <w:bCs/>
                <w:color w:val="000000"/>
                <w:sz w:val="26"/>
                <w:szCs w:val="26"/>
                <w:lang w:eastAsia="en-US"/>
              </w:rPr>
              <w:t>«Временное положение о составе порядке</w:t>
            </w:r>
            <w:r w:rsidR="00A466D5" w:rsidRPr="00A466D5">
              <w:rPr>
                <w:bCs/>
                <w:color w:val="000000"/>
                <w:sz w:val="26"/>
                <w:szCs w:val="26"/>
                <w:lang w:eastAsia="en-US"/>
              </w:rPr>
              <w:t xml:space="preserve"> разработке</w:t>
            </w:r>
            <w:r w:rsidR="00363768">
              <w:rPr>
                <w:bCs/>
                <w:color w:val="000000"/>
                <w:sz w:val="26"/>
                <w:szCs w:val="26"/>
                <w:lang w:eastAsia="en-US"/>
              </w:rPr>
              <w:t>, согласования и утверждения</w:t>
            </w:r>
            <w:r>
              <w:rPr>
                <w:bCs/>
                <w:color w:val="000000"/>
                <w:sz w:val="26"/>
                <w:szCs w:val="26"/>
                <w:lang w:eastAsia="en-US"/>
              </w:rPr>
              <w:t xml:space="preserve"> проектов межевания на территории города Москвы</w:t>
            </w:r>
            <w:r w:rsidR="00A466D5" w:rsidRPr="00A466D5">
              <w:rPr>
                <w:bCs/>
                <w:color w:val="000000"/>
                <w:sz w:val="26"/>
                <w:szCs w:val="26"/>
                <w:lang w:eastAsia="en-US"/>
              </w:rPr>
              <w:t>.</w:t>
            </w:r>
          </w:p>
        </w:tc>
      </w:tr>
      <w:tr w:rsidR="00A466D5" w:rsidRPr="00E006F6" w:rsidTr="00F132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D5" w:rsidRPr="00A466D5" w:rsidRDefault="00A466D5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466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Информация до жителей доходит плохо. Информирование плохое.</w:t>
            </w:r>
            <w:r w:rsidR="009009D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Составьте так</w:t>
            </w:r>
            <w:r w:rsidRPr="00A466D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ую справку, чтобы все жители понимали, что такое межевание. Информации нет никакой. Вот такое у меня предложение.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6D5" w:rsidRDefault="00A466D5" w:rsidP="008C4E64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050" w:rsidRPr="00380EFC" w:rsidRDefault="00FF4050" w:rsidP="00FF4050">
            <w:pPr>
              <w:jc w:val="both"/>
              <w:rPr>
                <w:sz w:val="26"/>
                <w:szCs w:val="26"/>
                <w:lang w:eastAsia="en-US"/>
              </w:rPr>
            </w:pPr>
            <w:r w:rsidRPr="00380EFC">
              <w:rPr>
                <w:sz w:val="26"/>
                <w:szCs w:val="26"/>
                <w:lang w:eastAsia="en-US"/>
              </w:rPr>
              <w:t>Процедура публичных слушаний по проекту</w:t>
            </w:r>
            <w:r w:rsidRPr="00380EFC">
              <w:rPr>
                <w:color w:val="000000"/>
                <w:sz w:val="26"/>
                <w:szCs w:val="26"/>
              </w:rPr>
              <w:t xml:space="preserve"> прове</w:t>
            </w:r>
            <w:r>
              <w:rPr>
                <w:color w:val="000000"/>
                <w:sz w:val="26"/>
                <w:szCs w:val="26"/>
              </w:rPr>
              <w:t>-</w:t>
            </w:r>
            <w:r w:rsidRPr="00380EFC">
              <w:rPr>
                <w:color w:val="000000"/>
                <w:sz w:val="26"/>
                <w:szCs w:val="26"/>
              </w:rPr>
              <w:t xml:space="preserve">дена надлежащим образом с 02.03.2015 по 27.04.2015 </w:t>
            </w:r>
            <w:r w:rsidRPr="00380EFC">
              <w:rPr>
                <w:sz w:val="26"/>
                <w:szCs w:val="26"/>
                <w:lang w:eastAsia="en-US"/>
              </w:rPr>
              <w:t>в порядке, установленном статьей 68 Закона города Москвы от 25.06.2008 № 28 «Градостроительный кодекс города Москвы» и постановлением Правитель</w:t>
            </w:r>
            <w:r>
              <w:rPr>
                <w:sz w:val="26"/>
                <w:szCs w:val="26"/>
                <w:lang w:eastAsia="en-US"/>
              </w:rPr>
              <w:t>-</w:t>
            </w:r>
            <w:r w:rsidRPr="00380EFC">
              <w:rPr>
                <w:sz w:val="26"/>
                <w:szCs w:val="26"/>
                <w:lang w:eastAsia="en-US"/>
              </w:rPr>
              <w:t>ства Москвы от 30.12.08 № 1258-ПП «О порядке органи</w:t>
            </w:r>
            <w:r w:rsidR="007104D5">
              <w:rPr>
                <w:sz w:val="26"/>
                <w:szCs w:val="26"/>
                <w:lang w:eastAsia="en-US"/>
              </w:rPr>
              <w:t>-</w:t>
            </w:r>
            <w:r w:rsidRPr="00380EFC">
              <w:rPr>
                <w:sz w:val="26"/>
                <w:szCs w:val="26"/>
                <w:lang w:eastAsia="en-US"/>
              </w:rPr>
              <w:t>зации и проведения публичных слушаний при осуществлении градострои-тельной деятельности в городе Москве».</w:t>
            </w:r>
            <w:r w:rsidR="008D19E8">
              <w:rPr>
                <w:sz w:val="26"/>
                <w:szCs w:val="26"/>
                <w:lang w:eastAsia="en-US"/>
              </w:rPr>
              <w:t xml:space="preserve"> </w:t>
            </w:r>
            <w:r w:rsidRPr="00380EFC">
              <w:rPr>
                <w:sz w:val="26"/>
                <w:szCs w:val="26"/>
                <w:lang w:eastAsia="en-US"/>
              </w:rPr>
              <w:t xml:space="preserve">Оповещение о проведении публичных </w:t>
            </w:r>
            <w:r w:rsidRPr="00380EFC">
              <w:rPr>
                <w:sz w:val="26"/>
                <w:szCs w:val="26"/>
                <w:lang w:eastAsia="en-US"/>
              </w:rPr>
              <w:lastRenderedPageBreak/>
              <w:t>слушаний прове-дено надлежащим образом. Материалы проекта межева-ния размещены со 02.03.2015 на официальных сайтах префектуры СЗАО и управы района Хорошево-Мневники.</w:t>
            </w:r>
          </w:p>
          <w:p w:rsidR="00A466D5" w:rsidRPr="00A466D5" w:rsidRDefault="00A466D5" w:rsidP="008C4E64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 xml:space="preserve">На экспозиции </w:t>
            </w:r>
            <w:r w:rsidR="000B72B3">
              <w:rPr>
                <w:bCs/>
                <w:color w:val="000000"/>
                <w:sz w:val="26"/>
                <w:szCs w:val="26"/>
                <w:lang w:eastAsia="en-US"/>
              </w:rPr>
              <w:t xml:space="preserve">был представлен </w:t>
            </w:r>
            <w:r>
              <w:rPr>
                <w:bCs/>
                <w:color w:val="000000"/>
                <w:sz w:val="26"/>
                <w:szCs w:val="26"/>
                <w:lang w:eastAsia="en-US"/>
              </w:rPr>
              <w:t>проект</w:t>
            </w:r>
            <w:r w:rsidR="000B72B3">
              <w:rPr>
                <w:bCs/>
                <w:color w:val="000000"/>
                <w:sz w:val="26"/>
                <w:szCs w:val="26"/>
                <w:lang w:eastAsia="en-US"/>
              </w:rPr>
              <w:t xml:space="preserve"> межевания</w:t>
            </w:r>
            <w:r>
              <w:rPr>
                <w:bCs/>
                <w:color w:val="000000"/>
                <w:sz w:val="26"/>
                <w:szCs w:val="26"/>
                <w:lang w:eastAsia="en-US"/>
              </w:rPr>
              <w:t xml:space="preserve"> со всеми необходимыми материалами. </w:t>
            </w:r>
            <w:r w:rsidR="009009D9">
              <w:rPr>
                <w:bCs/>
                <w:color w:val="000000"/>
                <w:sz w:val="26"/>
                <w:szCs w:val="26"/>
                <w:lang w:eastAsia="en-US"/>
              </w:rPr>
              <w:t>Информационная статья о целях,</w:t>
            </w:r>
            <w:r w:rsidR="000B72B3">
              <w:rPr>
                <w:bCs/>
                <w:color w:val="000000"/>
                <w:sz w:val="26"/>
                <w:szCs w:val="26"/>
                <w:lang w:eastAsia="en-US"/>
              </w:rPr>
              <w:t xml:space="preserve"> содержани</w:t>
            </w:r>
            <w:r w:rsidR="009009D9">
              <w:rPr>
                <w:bCs/>
                <w:color w:val="000000"/>
                <w:sz w:val="26"/>
                <w:szCs w:val="26"/>
                <w:lang w:eastAsia="en-US"/>
              </w:rPr>
              <w:t>и и конечном результате процедуры</w:t>
            </w:r>
            <w:r w:rsidR="000B72B3">
              <w:rPr>
                <w:bCs/>
                <w:color w:val="000000"/>
                <w:sz w:val="26"/>
                <w:szCs w:val="26"/>
                <w:lang w:eastAsia="en-US"/>
              </w:rPr>
              <w:t xml:space="preserve"> межевания </w:t>
            </w:r>
            <w:r w:rsidR="009009D9">
              <w:rPr>
                <w:bCs/>
                <w:color w:val="000000"/>
                <w:sz w:val="26"/>
                <w:szCs w:val="26"/>
                <w:lang w:eastAsia="en-US"/>
              </w:rPr>
              <w:t xml:space="preserve">кварталов </w:t>
            </w:r>
            <w:r w:rsidR="000B72B3">
              <w:rPr>
                <w:bCs/>
                <w:color w:val="000000"/>
                <w:sz w:val="26"/>
                <w:szCs w:val="26"/>
                <w:lang w:eastAsia="en-US"/>
              </w:rPr>
              <w:t xml:space="preserve">неоднократно публиковалась в окружной газете </w:t>
            </w:r>
            <w:r w:rsidR="000B72B3" w:rsidRPr="009009D9">
              <w:rPr>
                <w:bCs/>
                <w:sz w:val="26"/>
                <w:szCs w:val="26"/>
                <w:lang w:eastAsia="en-US"/>
              </w:rPr>
              <w:t>«Северо-Запад Москвы»</w:t>
            </w:r>
            <w:r w:rsidR="009009D9">
              <w:rPr>
                <w:bCs/>
                <w:sz w:val="26"/>
                <w:szCs w:val="26"/>
                <w:lang w:eastAsia="en-US"/>
              </w:rPr>
              <w:t xml:space="preserve"> и районных газетах.</w:t>
            </w:r>
          </w:p>
        </w:tc>
      </w:tr>
      <w:tr w:rsidR="005E0968" w:rsidRPr="00E006F6" w:rsidTr="00F13298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68" w:rsidRPr="00A466D5" w:rsidRDefault="005E0968" w:rsidP="008C4E64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E09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Решение Совета депутатов МО Хорошево-Мневники</w:t>
            </w:r>
            <w:r w:rsidR="008C4E6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E09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городе Москве от </w:t>
            </w:r>
            <w:r w:rsidR="005A6A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</w:t>
            </w:r>
            <w:r w:rsidRPr="005E09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5E09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.2015</w:t>
            </w:r>
            <w:r w:rsidR="008C4E6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5E09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5E09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</w:t>
            </w:r>
            <w:r w:rsidRPr="005E09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  <w:r w:rsidRPr="005E09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4-ХМ</w:t>
            </w:r>
            <w:r w:rsidR="008C4E6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: </w:t>
            </w:r>
            <w:r w:rsidRPr="005E096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Согласиться с представленным проектом межевания территории квартала района Хорошево-Мневники, ограниченного улицей Паршина, улицей Генерала Глаголева, улицей Маршала Тухачевского, Живописной улицей.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68" w:rsidRDefault="005E0968" w:rsidP="008C4E64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68" w:rsidRDefault="005E0968" w:rsidP="008C4E64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</w:t>
            </w:r>
          </w:p>
        </w:tc>
      </w:tr>
    </w:tbl>
    <w:p w:rsidR="002E4896" w:rsidRDefault="008C4E64" w:rsidP="00DC52F5">
      <w:pPr>
        <w:spacing w:before="100" w:beforeAutospacing="1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В</w:t>
      </w:r>
      <w:r w:rsidR="00DC52F5">
        <w:rPr>
          <w:b/>
          <w:bCs/>
          <w:color w:val="000000"/>
        </w:rPr>
        <w:t xml:space="preserve">ыводы и рекомендации Комиссии </w:t>
      </w:r>
      <w:r w:rsidR="001E2667" w:rsidRPr="001E2667">
        <w:rPr>
          <w:b/>
          <w:bCs/>
          <w:color w:val="000000"/>
        </w:rPr>
        <w:t xml:space="preserve">по </w:t>
      </w:r>
      <w:r w:rsidR="00F93EE5" w:rsidRPr="00F93EE5">
        <w:rPr>
          <w:b/>
          <w:bCs/>
          <w:color w:val="000000"/>
        </w:rPr>
        <w:t>«Проекту межевания территории квартала, ограниченного улицей Паршина, улицей Генерала Глаголева, улицей Маршала Тухачевского, Живописной улицей (район Хорошево-Мневники. СЗАО)»</w:t>
      </w:r>
      <w:r w:rsidR="00DC52F5" w:rsidRPr="00962099">
        <w:rPr>
          <w:b/>
          <w:bCs/>
          <w:color w:val="000000"/>
        </w:rPr>
        <w:t>:</w:t>
      </w:r>
    </w:p>
    <w:p w:rsidR="00DC52F5" w:rsidRDefault="00DC52F5" w:rsidP="00F93EE5">
      <w:pPr>
        <w:numPr>
          <w:ilvl w:val="0"/>
          <w:numId w:val="3"/>
        </w:numPr>
        <w:tabs>
          <w:tab w:val="clear" w:pos="720"/>
        </w:tabs>
        <w:ind w:left="426" w:hanging="426"/>
        <w:jc w:val="both"/>
        <w:rPr>
          <w:color w:val="000000"/>
        </w:rPr>
      </w:pPr>
      <w:r>
        <w:rPr>
          <w:color w:val="000000"/>
        </w:rPr>
        <w:t xml:space="preserve">Считать публичные слушания </w:t>
      </w:r>
      <w:r w:rsidR="001E2667" w:rsidRPr="001E2667">
        <w:rPr>
          <w:color w:val="000000"/>
        </w:rPr>
        <w:t xml:space="preserve">по </w:t>
      </w:r>
      <w:r w:rsidR="00F93EE5" w:rsidRPr="00F93EE5">
        <w:rPr>
          <w:color w:val="000000"/>
        </w:rPr>
        <w:t>«Проекту межевания территории квартала, ограниченного улицей Паршина, улицей Генерала Глаголева, улицей Маршала Тухачевского, Живописной улицей (район Хорошево-Мневники. СЗАО)»</w:t>
      </w:r>
      <w:r>
        <w:rPr>
          <w:color w:val="000000"/>
        </w:rPr>
        <w:t xml:space="preserve"> состоявшимися и проведенными в соответствии с действующим градостроительным законодательством.</w:t>
      </w:r>
    </w:p>
    <w:p w:rsidR="0058026E" w:rsidRDefault="00DC52F5" w:rsidP="00F93EE5">
      <w:pPr>
        <w:numPr>
          <w:ilvl w:val="0"/>
          <w:numId w:val="3"/>
        </w:numPr>
        <w:tabs>
          <w:tab w:val="clear" w:pos="720"/>
        </w:tabs>
        <w:spacing w:before="100" w:beforeAutospacing="1"/>
        <w:ind w:left="426" w:hanging="426"/>
        <w:jc w:val="both"/>
        <w:rPr>
          <w:color w:val="000000"/>
        </w:rPr>
      </w:pPr>
      <w:r w:rsidRPr="0058026E">
        <w:rPr>
          <w:color w:val="000000"/>
        </w:rPr>
        <w:t xml:space="preserve">Поддержать </w:t>
      </w:r>
      <w:r w:rsidR="00F93EE5" w:rsidRPr="00F93EE5">
        <w:rPr>
          <w:color w:val="000000"/>
        </w:rPr>
        <w:t>по «Проекту межевания территории квартала, ограниченного улицей Паршина, улицей Генерала Глаголева, улицей Маршала Тухачевского, Живописной улицей (район Хорошево-Мневники. СЗАО)»</w:t>
      </w:r>
      <w:r w:rsidR="001E2667">
        <w:rPr>
          <w:color w:val="000000"/>
        </w:rPr>
        <w:t>.</w:t>
      </w:r>
    </w:p>
    <w:p w:rsidR="00DC52F5" w:rsidRPr="0058026E" w:rsidRDefault="00DC52F5" w:rsidP="00F71023">
      <w:pPr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/>
        <w:ind w:left="426" w:hanging="426"/>
        <w:jc w:val="both"/>
        <w:rPr>
          <w:color w:val="000000"/>
        </w:rPr>
      </w:pPr>
      <w:r w:rsidRPr="0058026E">
        <w:rPr>
          <w:color w:val="000000"/>
        </w:rPr>
        <w:t>Рекомендовать разработчику рассмотреть поступившие в ходе проведения публичных слушаний предложения и замечания.</w:t>
      </w:r>
    </w:p>
    <w:p w:rsidR="00A466D5" w:rsidRDefault="00A466D5" w:rsidP="00F71023">
      <w:pPr>
        <w:jc w:val="both"/>
        <w:rPr>
          <w:b/>
          <w:sz w:val="26"/>
          <w:szCs w:val="26"/>
        </w:rPr>
      </w:pPr>
    </w:p>
    <w:p w:rsidR="005F5915" w:rsidRDefault="005F5915" w:rsidP="005F5915">
      <w:pPr>
        <w:jc w:val="both"/>
      </w:pPr>
      <w:r>
        <w:rPr>
          <w:rFonts w:cs="Tahoma"/>
          <w:i/>
          <w:color w:val="000000"/>
          <w:sz w:val="27"/>
          <w:szCs w:val="27"/>
        </w:rPr>
        <w:t>Члены комиссии (оригинал документа подписан и размещен на официальном сайте префектуры СЗАО: www.szao.mos.ru)</w:t>
      </w:r>
    </w:p>
    <w:p w:rsidR="00F352A3" w:rsidRDefault="00F352A3" w:rsidP="00F71023">
      <w:pPr>
        <w:jc w:val="both"/>
        <w:rPr>
          <w:b/>
          <w:sz w:val="26"/>
          <w:szCs w:val="26"/>
        </w:rPr>
      </w:pPr>
    </w:p>
    <w:p w:rsidR="00F352A3" w:rsidRDefault="00F352A3" w:rsidP="00F71023">
      <w:pPr>
        <w:jc w:val="both"/>
        <w:rPr>
          <w:b/>
          <w:sz w:val="26"/>
          <w:szCs w:val="26"/>
        </w:rPr>
      </w:pPr>
    </w:p>
    <w:sectPr w:rsidR="00F352A3" w:rsidSect="00C82396">
      <w:footerReference w:type="default" r:id="rId11"/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731" w:rsidRDefault="00747731" w:rsidP="00E006F6">
      <w:r>
        <w:separator/>
      </w:r>
    </w:p>
  </w:endnote>
  <w:endnote w:type="continuationSeparator" w:id="0">
    <w:p w:rsidR="00747731" w:rsidRDefault="00747731" w:rsidP="00E00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660046"/>
      <w:docPartObj>
        <w:docPartGallery w:val="Page Numbers (Bottom of Page)"/>
        <w:docPartUnique/>
      </w:docPartObj>
    </w:sdtPr>
    <w:sdtEndPr/>
    <w:sdtContent>
      <w:p w:rsidR="00E006F6" w:rsidRDefault="00E006F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A0A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731" w:rsidRDefault="00747731" w:rsidP="00E006F6">
      <w:r>
        <w:separator/>
      </w:r>
    </w:p>
  </w:footnote>
  <w:footnote w:type="continuationSeparator" w:id="0">
    <w:p w:rsidR="00747731" w:rsidRDefault="00747731" w:rsidP="00E00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D40D5B"/>
    <w:multiLevelType w:val="multilevel"/>
    <w:tmpl w:val="3872E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9046F26"/>
    <w:multiLevelType w:val="hybridMultilevel"/>
    <w:tmpl w:val="B6161B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8F2A54"/>
    <w:multiLevelType w:val="multilevel"/>
    <w:tmpl w:val="01F09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1502A0"/>
    <w:multiLevelType w:val="hybridMultilevel"/>
    <w:tmpl w:val="782480D6"/>
    <w:lvl w:ilvl="0" w:tplc="0464B840">
      <w:start w:val="1"/>
      <w:numFmt w:val="decimal"/>
      <w:lvlText w:val="%1."/>
      <w:lvlJc w:val="left"/>
      <w:pPr>
        <w:ind w:left="39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>
    <w:nsid w:val="64AF5DDC"/>
    <w:multiLevelType w:val="hybridMultilevel"/>
    <w:tmpl w:val="782480D6"/>
    <w:lvl w:ilvl="0" w:tplc="0464B840">
      <w:start w:val="1"/>
      <w:numFmt w:val="decimal"/>
      <w:lvlText w:val="%1."/>
      <w:lvlJc w:val="left"/>
      <w:pPr>
        <w:ind w:left="393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>
    <w:nsid w:val="7E404412"/>
    <w:multiLevelType w:val="multilevel"/>
    <w:tmpl w:val="47C00E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5C5"/>
    <w:rsid w:val="00023B22"/>
    <w:rsid w:val="0005420A"/>
    <w:rsid w:val="00054CC6"/>
    <w:rsid w:val="000872DD"/>
    <w:rsid w:val="000900E6"/>
    <w:rsid w:val="000905CB"/>
    <w:rsid w:val="000B72B3"/>
    <w:rsid w:val="00116576"/>
    <w:rsid w:val="00133458"/>
    <w:rsid w:val="00145C97"/>
    <w:rsid w:val="001526CB"/>
    <w:rsid w:val="001906F4"/>
    <w:rsid w:val="00196604"/>
    <w:rsid w:val="001A10CF"/>
    <w:rsid w:val="001A6D29"/>
    <w:rsid w:val="001A6F8E"/>
    <w:rsid w:val="001B003B"/>
    <w:rsid w:val="001C75B7"/>
    <w:rsid w:val="001E2667"/>
    <w:rsid w:val="001E5398"/>
    <w:rsid w:val="001F2704"/>
    <w:rsid w:val="0021148C"/>
    <w:rsid w:val="00224F56"/>
    <w:rsid w:val="00237842"/>
    <w:rsid w:val="00237F35"/>
    <w:rsid w:val="002414BA"/>
    <w:rsid w:val="00245E19"/>
    <w:rsid w:val="0029200F"/>
    <w:rsid w:val="002B331B"/>
    <w:rsid w:val="002B4191"/>
    <w:rsid w:val="002B75AB"/>
    <w:rsid w:val="002E4896"/>
    <w:rsid w:val="002E50BA"/>
    <w:rsid w:val="00305BF1"/>
    <w:rsid w:val="00320FBD"/>
    <w:rsid w:val="00324D86"/>
    <w:rsid w:val="00363768"/>
    <w:rsid w:val="0038559E"/>
    <w:rsid w:val="00390CC3"/>
    <w:rsid w:val="00397EB0"/>
    <w:rsid w:val="003C6FC9"/>
    <w:rsid w:val="003D08BF"/>
    <w:rsid w:val="003E6821"/>
    <w:rsid w:val="003E7679"/>
    <w:rsid w:val="00413CCA"/>
    <w:rsid w:val="004515FC"/>
    <w:rsid w:val="00463C02"/>
    <w:rsid w:val="004846D5"/>
    <w:rsid w:val="004B02F5"/>
    <w:rsid w:val="004F59F3"/>
    <w:rsid w:val="005076F2"/>
    <w:rsid w:val="005445C5"/>
    <w:rsid w:val="0056034B"/>
    <w:rsid w:val="00574042"/>
    <w:rsid w:val="0058026E"/>
    <w:rsid w:val="00580EE9"/>
    <w:rsid w:val="00584D3D"/>
    <w:rsid w:val="0059785F"/>
    <w:rsid w:val="005A6AC9"/>
    <w:rsid w:val="005B5AB6"/>
    <w:rsid w:val="005B65A2"/>
    <w:rsid w:val="005D6759"/>
    <w:rsid w:val="005E0968"/>
    <w:rsid w:val="005F5915"/>
    <w:rsid w:val="00605987"/>
    <w:rsid w:val="006203CD"/>
    <w:rsid w:val="00621D58"/>
    <w:rsid w:val="00671CB7"/>
    <w:rsid w:val="006B1950"/>
    <w:rsid w:val="006C7CDA"/>
    <w:rsid w:val="006D36D3"/>
    <w:rsid w:val="00700F3A"/>
    <w:rsid w:val="00702126"/>
    <w:rsid w:val="007104D5"/>
    <w:rsid w:val="00714CF6"/>
    <w:rsid w:val="007166E8"/>
    <w:rsid w:val="00721A0A"/>
    <w:rsid w:val="00742ED5"/>
    <w:rsid w:val="00744DCF"/>
    <w:rsid w:val="00747731"/>
    <w:rsid w:val="00753873"/>
    <w:rsid w:val="00792208"/>
    <w:rsid w:val="00797A47"/>
    <w:rsid w:val="007A0998"/>
    <w:rsid w:val="007C39E7"/>
    <w:rsid w:val="007C723A"/>
    <w:rsid w:val="00803716"/>
    <w:rsid w:val="00805FC6"/>
    <w:rsid w:val="00807B78"/>
    <w:rsid w:val="008241E0"/>
    <w:rsid w:val="00831E79"/>
    <w:rsid w:val="008352FE"/>
    <w:rsid w:val="00843743"/>
    <w:rsid w:val="00851F03"/>
    <w:rsid w:val="00896D43"/>
    <w:rsid w:val="00897FC9"/>
    <w:rsid w:val="008A051C"/>
    <w:rsid w:val="008A4CF5"/>
    <w:rsid w:val="008A5AE4"/>
    <w:rsid w:val="008C2888"/>
    <w:rsid w:val="008C4DED"/>
    <w:rsid w:val="008C4E64"/>
    <w:rsid w:val="008D19E8"/>
    <w:rsid w:val="008F3689"/>
    <w:rsid w:val="009009D9"/>
    <w:rsid w:val="009179BD"/>
    <w:rsid w:val="00946527"/>
    <w:rsid w:val="00962099"/>
    <w:rsid w:val="00963C06"/>
    <w:rsid w:val="00987B21"/>
    <w:rsid w:val="00996339"/>
    <w:rsid w:val="009C67EA"/>
    <w:rsid w:val="009D6245"/>
    <w:rsid w:val="009F1857"/>
    <w:rsid w:val="00A047A9"/>
    <w:rsid w:val="00A10DE2"/>
    <w:rsid w:val="00A236FA"/>
    <w:rsid w:val="00A466D5"/>
    <w:rsid w:val="00A65E25"/>
    <w:rsid w:val="00A6627F"/>
    <w:rsid w:val="00A7605A"/>
    <w:rsid w:val="00AA2035"/>
    <w:rsid w:val="00AA3C2F"/>
    <w:rsid w:val="00B01901"/>
    <w:rsid w:val="00B22240"/>
    <w:rsid w:val="00B33354"/>
    <w:rsid w:val="00B338D6"/>
    <w:rsid w:val="00B43185"/>
    <w:rsid w:val="00B5458F"/>
    <w:rsid w:val="00B87A00"/>
    <w:rsid w:val="00BC2F8F"/>
    <w:rsid w:val="00BE4AA8"/>
    <w:rsid w:val="00C12101"/>
    <w:rsid w:val="00C125F2"/>
    <w:rsid w:val="00C224AF"/>
    <w:rsid w:val="00C34673"/>
    <w:rsid w:val="00C42529"/>
    <w:rsid w:val="00C4266F"/>
    <w:rsid w:val="00C56235"/>
    <w:rsid w:val="00C66DBE"/>
    <w:rsid w:val="00C82396"/>
    <w:rsid w:val="00C87537"/>
    <w:rsid w:val="00C913A5"/>
    <w:rsid w:val="00CA0784"/>
    <w:rsid w:val="00CB7A19"/>
    <w:rsid w:val="00CC260E"/>
    <w:rsid w:val="00D15940"/>
    <w:rsid w:val="00D17174"/>
    <w:rsid w:val="00D65356"/>
    <w:rsid w:val="00D8646C"/>
    <w:rsid w:val="00D9520B"/>
    <w:rsid w:val="00D960D0"/>
    <w:rsid w:val="00DC52F5"/>
    <w:rsid w:val="00DF00E7"/>
    <w:rsid w:val="00DF793D"/>
    <w:rsid w:val="00E006F6"/>
    <w:rsid w:val="00E10C5D"/>
    <w:rsid w:val="00E4185F"/>
    <w:rsid w:val="00E4446F"/>
    <w:rsid w:val="00E51444"/>
    <w:rsid w:val="00E8353D"/>
    <w:rsid w:val="00EC2657"/>
    <w:rsid w:val="00ED2FD0"/>
    <w:rsid w:val="00F02E84"/>
    <w:rsid w:val="00F10F29"/>
    <w:rsid w:val="00F13298"/>
    <w:rsid w:val="00F146EF"/>
    <w:rsid w:val="00F206E7"/>
    <w:rsid w:val="00F23916"/>
    <w:rsid w:val="00F352A3"/>
    <w:rsid w:val="00F41EB9"/>
    <w:rsid w:val="00F572E7"/>
    <w:rsid w:val="00F71023"/>
    <w:rsid w:val="00F73804"/>
    <w:rsid w:val="00F93EE5"/>
    <w:rsid w:val="00F94C7C"/>
    <w:rsid w:val="00FC0B8A"/>
    <w:rsid w:val="00FD7996"/>
    <w:rsid w:val="00FE1BE9"/>
    <w:rsid w:val="00FF31B9"/>
    <w:rsid w:val="00FF4050"/>
    <w:rsid w:val="00FF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F89320-8379-4DF9-B26C-B0E6137F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339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744DCF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 Indent"/>
    <w:basedOn w:val="a"/>
    <w:link w:val="a5"/>
    <w:unhideWhenUsed/>
    <w:rsid w:val="00744DCF"/>
    <w:pPr>
      <w:autoSpaceDE w:val="0"/>
      <w:autoSpaceDN w:val="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rsid w:val="00744D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Exact">
    <w:name w:val="Основной текст (4) Exact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Exact">
    <w:name w:val="Основной текст Exact"/>
    <w:basedOn w:val="a0"/>
    <w:rsid w:val="001A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a6">
    <w:name w:val="Основной текст_"/>
    <w:basedOn w:val="a0"/>
    <w:link w:val="5"/>
    <w:rsid w:val="001A6F8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6"/>
    <w:rsid w:val="001A6F8E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1A6F8E"/>
    <w:rPr>
      <w:rFonts w:ascii="Times New Roman" w:eastAsia="Times New Roman" w:hAnsi="Times New Roman" w:cs="Times New Roman"/>
      <w:spacing w:val="20"/>
      <w:sz w:val="32"/>
      <w:szCs w:val="32"/>
      <w:shd w:val="clear" w:color="auto" w:fill="FFFFFF"/>
    </w:rPr>
  </w:style>
  <w:style w:type="character" w:customStyle="1" w:styleId="a7">
    <w:name w:val="Основной текст + Полужирный"/>
    <w:basedOn w:val="a6"/>
    <w:rsid w:val="001A6F8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0">
    <w:name w:val="Основной текст (5)_"/>
    <w:basedOn w:val="a0"/>
    <w:link w:val="51"/>
    <w:rsid w:val="001A6F8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2">
    <w:name w:val="Основной текст (5) + Полужирный;Не курсив"/>
    <w:basedOn w:val="50"/>
    <w:rsid w:val="001A6F8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3">
    <w:name w:val="Основной текст (5) + Не курсив"/>
    <w:basedOn w:val="50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0">
    <w:name w:val="Основной текст4"/>
    <w:basedOn w:val="a6"/>
    <w:rsid w:val="001A6F8E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">
    <w:name w:val="Основной текст (4)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5">
    <w:name w:val="Основной текст5"/>
    <w:basedOn w:val="a"/>
    <w:link w:val="a6"/>
    <w:rsid w:val="001A6F8E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A6F8E"/>
    <w:pPr>
      <w:widowControl w:val="0"/>
      <w:shd w:val="clear" w:color="auto" w:fill="FFFFFF"/>
      <w:spacing w:before="60" w:after="60" w:line="0" w:lineRule="atLeast"/>
      <w:outlineLvl w:val="0"/>
    </w:pPr>
    <w:rPr>
      <w:rFonts w:eastAsia="Times New Roman"/>
      <w:spacing w:val="20"/>
      <w:sz w:val="32"/>
      <w:szCs w:val="32"/>
      <w:lang w:eastAsia="en-US"/>
    </w:rPr>
  </w:style>
  <w:style w:type="paragraph" w:customStyle="1" w:styleId="51">
    <w:name w:val="Основной текст (5)"/>
    <w:basedOn w:val="a"/>
    <w:link w:val="50"/>
    <w:rsid w:val="001A6F8E"/>
    <w:pPr>
      <w:widowControl w:val="0"/>
      <w:shd w:val="clear" w:color="auto" w:fill="FFFFFF"/>
      <w:spacing w:before="60" w:after="60" w:line="270" w:lineRule="exact"/>
      <w:ind w:firstLine="840"/>
      <w:jc w:val="both"/>
    </w:pPr>
    <w:rPr>
      <w:rFonts w:eastAsia="Times New Roman"/>
      <w:i/>
      <w:i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6D36D3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36D3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hAnsi="Calibri" w:cs="Calibri"/>
      <w:sz w:val="21"/>
      <w:szCs w:val="21"/>
      <w:lang w:eastAsia="en-US"/>
    </w:rPr>
  </w:style>
  <w:style w:type="paragraph" w:styleId="a9">
    <w:name w:val="List Paragraph"/>
    <w:basedOn w:val="a"/>
    <w:uiPriority w:val="34"/>
    <w:qFormat/>
    <w:rsid w:val="00F572E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E006F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006F6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E006F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006F6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i@m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mosproject2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d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DDE20-E6E1-42E1-86B0-89645552B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2912</Words>
  <Characters>16601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Орг.Отдел</cp:lastModifiedBy>
  <cp:revision>2</cp:revision>
  <dcterms:created xsi:type="dcterms:W3CDTF">2015-04-27T13:11:00Z</dcterms:created>
  <dcterms:modified xsi:type="dcterms:W3CDTF">2015-04-27T13:11:00Z</dcterms:modified>
</cp:coreProperties>
</file>