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2BA8" w:rsidRDefault="00862BA8" w:rsidP="00CD365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lang w:eastAsia="ru-RU"/>
        </w:rPr>
      </w:pPr>
      <w:bookmarkStart w:id="0" w:name="_GoBack"/>
      <w:bookmarkEnd w:id="0"/>
    </w:p>
    <w:p w:rsidR="00AE3A49" w:rsidRPr="00AE3A49" w:rsidRDefault="00AE3A49" w:rsidP="00AE3A4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lang w:eastAsia="ru-RU"/>
        </w:rPr>
      </w:pPr>
      <w:r w:rsidRPr="00AE3A4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lang w:eastAsia="ru-RU"/>
        </w:rPr>
        <w:t>Оповещение о проведении публичных слушаний</w:t>
      </w:r>
    </w:p>
    <w:p w:rsidR="00AE3A49" w:rsidRPr="00AE3A49" w:rsidRDefault="00AE3A49" w:rsidP="00AE3A49">
      <w:pPr>
        <w:shd w:val="clear" w:color="auto" w:fill="FFFFFF"/>
        <w:spacing w:before="120" w:after="312" w:line="243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E3A4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На публичные слушания представляется </w:t>
      </w:r>
      <w:r w:rsidRPr="00AE3A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проект </w:t>
      </w:r>
      <w:r w:rsidRPr="00AE3A49">
        <w:rPr>
          <w:rFonts w:ascii="Times New Roman" w:eastAsia="Calibri" w:hAnsi="Times New Roman" w:cs="Times New Roman"/>
          <w:b/>
          <w:sz w:val="28"/>
          <w:szCs w:val="28"/>
        </w:rPr>
        <w:t>схем водоснабжения и водоотведения города Москвы до 2025 года с учётом развития присоединённых территорий</w:t>
      </w:r>
      <w:r w:rsidRPr="00AE3A49">
        <w:rPr>
          <w:rFonts w:ascii="Calibri" w:eastAsia="Calibri" w:hAnsi="Calibri" w:cs="Times New Roman"/>
          <w:sz w:val="28"/>
          <w:szCs w:val="28"/>
        </w:rPr>
        <w:t xml:space="preserve"> </w:t>
      </w:r>
      <w:r w:rsidRPr="00AE3A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 соответствии с постановлением Правительства РФ от 05.09.2013 № 782 «О схемах водоснабжения и водоотведения».</w:t>
      </w:r>
    </w:p>
    <w:p w:rsidR="00AE3A49" w:rsidRPr="00AE3A49" w:rsidRDefault="00AE3A49" w:rsidP="00AE3A4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3A4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Информационные материалы по теме публичных слушаний будут представлены на экспозици</w:t>
      </w:r>
      <w:r w:rsidRPr="00AE3A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</w:t>
      </w:r>
      <w:r w:rsidRPr="00AE3A4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по адресу: </w:t>
      </w:r>
      <w:r w:rsidRPr="00AE3A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E3A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г. Москва, Марксистская, ул. 24, к.1, актовый зал Префектуры ЦАО</w:t>
      </w:r>
    </w:p>
    <w:p w:rsidR="00AE3A49" w:rsidRPr="00AE3A49" w:rsidRDefault="00AE3A49" w:rsidP="00AE3A49">
      <w:pPr>
        <w:shd w:val="clear" w:color="auto" w:fill="FFFFFF"/>
        <w:spacing w:before="120" w:after="312" w:line="243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3A4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Экспозиция открыта с 10 декабря  2015г. по 16 декабря 2015г. (включительно).</w:t>
      </w:r>
    </w:p>
    <w:p w:rsidR="00AE3A49" w:rsidRPr="00AE3A49" w:rsidRDefault="00AE3A49" w:rsidP="00AE3A49">
      <w:pPr>
        <w:shd w:val="clear" w:color="auto" w:fill="FFFFFF"/>
        <w:spacing w:before="120" w:after="312" w:line="243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3A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Часы работы экспозиции:</w:t>
      </w:r>
    </w:p>
    <w:p w:rsidR="00AE3A49" w:rsidRPr="00AE3A49" w:rsidRDefault="00AE3A49" w:rsidP="00AE3A49">
      <w:pPr>
        <w:numPr>
          <w:ilvl w:val="0"/>
          <w:numId w:val="9"/>
        </w:numPr>
        <w:shd w:val="clear" w:color="auto" w:fill="FFFFFF"/>
        <w:spacing w:after="0" w:line="243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3A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10, 11, 14, 15, 16 декабря  с 11.00 до 19.00;</w:t>
      </w:r>
    </w:p>
    <w:p w:rsidR="00AE3A49" w:rsidRPr="00AE3A49" w:rsidRDefault="00AE3A49" w:rsidP="00AE3A49">
      <w:pPr>
        <w:numPr>
          <w:ilvl w:val="0"/>
          <w:numId w:val="9"/>
        </w:numPr>
        <w:shd w:val="clear" w:color="auto" w:fill="FFFFFF"/>
        <w:spacing w:after="0" w:line="243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3A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12,13 декабря с 10.00 до 15.00.</w:t>
      </w:r>
    </w:p>
    <w:p w:rsidR="00AE3A49" w:rsidRPr="00AE3A49" w:rsidRDefault="00AE3A49" w:rsidP="00AE3A49">
      <w:pPr>
        <w:shd w:val="clear" w:color="auto" w:fill="FFFFFF"/>
        <w:spacing w:before="120" w:after="312" w:line="243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3A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экспозиции проводятся консультации по теме публичных слушаний.</w:t>
      </w:r>
    </w:p>
    <w:p w:rsidR="00AE3A49" w:rsidRPr="00AE3A49" w:rsidRDefault="00AE3A49" w:rsidP="00AE3A4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3A4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Собрание участников публичных слушаний состоится 18 декабря 2015 года в 19:00 </w:t>
      </w:r>
      <w:r w:rsidRPr="00AE3A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 </w:t>
      </w:r>
      <w:r w:rsidRPr="00AE3A4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адресу:</w:t>
      </w:r>
      <w:r w:rsidRPr="00AE3A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г. Москва, </w:t>
      </w:r>
      <w:r w:rsidRPr="00AE3A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</w:t>
      </w:r>
      <w:r w:rsidRPr="00AE3A49">
        <w:rPr>
          <w:rFonts w:ascii="Times New Roman" w:eastAsia="Times New Roman" w:hAnsi="Times New Roman" w:cs="Times New Roman"/>
          <w:sz w:val="28"/>
          <w:szCs w:val="28"/>
          <w:lang w:eastAsia="ru-RU"/>
        </w:rPr>
        <w:t>г. Москва, Марксистская, ул. 24, к.1, актовый зал Префектуры ЦАО</w:t>
      </w:r>
    </w:p>
    <w:p w:rsidR="00AE3A49" w:rsidRPr="00AE3A49" w:rsidRDefault="00AE3A49" w:rsidP="00AE3A49">
      <w:pPr>
        <w:shd w:val="clear" w:color="auto" w:fill="FFFFFF"/>
        <w:spacing w:before="120" w:after="312" w:line="243" w:lineRule="atLeast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AE3A49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Время начала регистрации участников - 18.00</w:t>
      </w:r>
    </w:p>
    <w:p w:rsidR="00AE3A49" w:rsidRPr="00AE3A49" w:rsidRDefault="00AE3A49" w:rsidP="00AE3A49">
      <w:pPr>
        <w:shd w:val="clear" w:color="auto" w:fill="FFFFFF"/>
        <w:spacing w:before="120" w:after="312" w:line="243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3A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период проведения публичных слушаний участники публичных слушаний имеют право представить свои предложения и замечания по обсуждаемому проекту посредством:</w:t>
      </w:r>
    </w:p>
    <w:p w:rsidR="00AE3A49" w:rsidRPr="00AE3A49" w:rsidRDefault="00AE3A49" w:rsidP="00AE3A49">
      <w:pPr>
        <w:numPr>
          <w:ilvl w:val="0"/>
          <w:numId w:val="10"/>
        </w:numPr>
        <w:shd w:val="clear" w:color="auto" w:fill="FFFFFF"/>
        <w:spacing w:after="0" w:line="243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3A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записи предложений и замечаний в период работы экспозиции;</w:t>
      </w:r>
    </w:p>
    <w:p w:rsidR="00AE3A49" w:rsidRPr="00AE3A49" w:rsidRDefault="00AE3A49" w:rsidP="00AE3A49">
      <w:pPr>
        <w:numPr>
          <w:ilvl w:val="0"/>
          <w:numId w:val="10"/>
        </w:numPr>
        <w:shd w:val="clear" w:color="auto" w:fill="FFFFFF"/>
        <w:spacing w:after="0" w:line="243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3A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выступления на собраниях участников публичных слушаний;</w:t>
      </w:r>
    </w:p>
    <w:p w:rsidR="00AE3A49" w:rsidRPr="00AE3A49" w:rsidRDefault="00AE3A49" w:rsidP="00AE3A49">
      <w:pPr>
        <w:numPr>
          <w:ilvl w:val="0"/>
          <w:numId w:val="10"/>
        </w:numPr>
        <w:shd w:val="clear" w:color="auto" w:fill="FFFFFF"/>
        <w:spacing w:after="0" w:line="243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3A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внесения записи в книгу (журнал) регистрации участвующих в собраниях участников публичных слушаний;</w:t>
      </w:r>
    </w:p>
    <w:p w:rsidR="00AE3A49" w:rsidRPr="00AE3A49" w:rsidRDefault="00AE3A49" w:rsidP="00AE3A49">
      <w:pPr>
        <w:numPr>
          <w:ilvl w:val="0"/>
          <w:numId w:val="10"/>
        </w:numPr>
        <w:shd w:val="clear" w:color="auto" w:fill="FFFFFF"/>
        <w:spacing w:after="0" w:line="243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3A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подачи в ходе собраний письменных предложений и замечаний;</w:t>
      </w:r>
    </w:p>
    <w:p w:rsidR="00AE3A49" w:rsidRPr="00AE3A49" w:rsidRDefault="00AE3A49" w:rsidP="00AE3A49">
      <w:pPr>
        <w:numPr>
          <w:ilvl w:val="0"/>
          <w:numId w:val="10"/>
        </w:numPr>
        <w:shd w:val="clear" w:color="auto" w:fill="FFFFFF"/>
        <w:spacing w:after="0" w:line="243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3A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направления в течение недели со дня проведения собраний участников публичных слушаний письменных предложений, замечаний в Городскую комиссию по вопросам градостроительства, землепользования и застройки при Правительстве Москвы.</w:t>
      </w:r>
    </w:p>
    <w:p w:rsidR="00AE3A49" w:rsidRPr="00AE3A49" w:rsidRDefault="00AE3A49" w:rsidP="00AE3A4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E3A49" w:rsidRPr="00AE3A49" w:rsidRDefault="00AE3A49" w:rsidP="00AE3A49">
      <w:pPr>
        <w:spacing w:after="0" w:line="240" w:lineRule="auto"/>
        <w:jc w:val="both"/>
        <w:rPr>
          <w:rFonts w:ascii="Times New Roman" w:eastAsia="Calibri" w:hAnsi="Times New Roman" w:cs="Times New Roman"/>
          <w:i/>
          <w:iCs/>
        </w:rPr>
      </w:pPr>
      <w:r w:rsidRPr="00AE3A49">
        <w:rPr>
          <w:rFonts w:ascii="Times New Roman" w:eastAsia="Calibri" w:hAnsi="Times New Roman" w:cs="Times New Roman"/>
          <w:sz w:val="28"/>
          <w:szCs w:val="28"/>
        </w:rPr>
        <w:t>Контактные данные комиссии:</w:t>
      </w:r>
      <w:r w:rsidRPr="00AE3A49">
        <w:rPr>
          <w:rFonts w:ascii="Calibri" w:eastAsia="Calibri" w:hAnsi="Calibri" w:cs="Times New Roman"/>
          <w:color w:val="000000"/>
          <w:sz w:val="28"/>
          <w:szCs w:val="28"/>
        </w:rPr>
        <w:t xml:space="preserve"> </w:t>
      </w:r>
      <w:r w:rsidRPr="00AE3A49">
        <w:rPr>
          <w:rFonts w:ascii="Times New Roman" w:eastAsia="Calibri" w:hAnsi="Times New Roman" w:cs="Times New Roman"/>
          <w:color w:val="000000"/>
          <w:sz w:val="28"/>
          <w:szCs w:val="28"/>
        </w:rPr>
        <w:t>Номер контактного справочного телефона</w:t>
      </w:r>
      <w:r w:rsidRPr="00AE3A49">
        <w:rPr>
          <w:rFonts w:ascii="Calibri" w:eastAsia="Calibri" w:hAnsi="Calibri" w:cs="Times New Roman"/>
          <w:color w:val="000000"/>
          <w:sz w:val="28"/>
          <w:szCs w:val="28"/>
        </w:rPr>
        <w:t xml:space="preserve"> </w:t>
      </w:r>
      <w:r w:rsidRPr="00AE3A49">
        <w:rPr>
          <w:rFonts w:ascii="Times New Roman" w:eastAsia="Calibri" w:hAnsi="Times New Roman" w:cs="Times New Roman"/>
          <w:iCs/>
          <w:sz w:val="28"/>
          <w:szCs w:val="28"/>
        </w:rPr>
        <w:t>(495)650-00-18</w:t>
      </w:r>
    </w:p>
    <w:p w:rsidR="00AE3A49" w:rsidRPr="00AE3A49" w:rsidRDefault="00AE3A49" w:rsidP="00AE3A4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E3A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Почтовый адрес: </w:t>
      </w:r>
      <w:r w:rsidRPr="00AE3A49">
        <w:rPr>
          <w:rFonts w:ascii="Times New Roman" w:eastAsia="Calibri" w:hAnsi="Times New Roman" w:cs="Times New Roman"/>
          <w:sz w:val="28"/>
          <w:szCs w:val="28"/>
        </w:rPr>
        <w:t>123104, Москва, ул. Большая Бронная, 14</w:t>
      </w:r>
    </w:p>
    <w:p w:rsidR="00AE3A49" w:rsidRPr="00AE3A49" w:rsidRDefault="00AE3A49" w:rsidP="00AE3A4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E3A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Электронный адрес </w:t>
      </w:r>
      <w:hyperlink r:id="rId6" w:history="1">
        <w:r w:rsidRPr="00AE3A49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</w:rPr>
          <w:t>DudanovaYV@mos.ru</w:t>
        </w:r>
      </w:hyperlink>
      <w:r w:rsidRPr="00AE3A49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AE3A49">
        <w:rPr>
          <w:rFonts w:ascii="Times New Roman" w:eastAsia="Calibri" w:hAnsi="Times New Roman" w:cs="Times New Roman"/>
          <w:sz w:val="28"/>
          <w:szCs w:val="28"/>
        </w:rPr>
        <w:t>Дуданова</w:t>
      </w:r>
      <w:proofErr w:type="spellEnd"/>
      <w:r w:rsidRPr="00AE3A49">
        <w:rPr>
          <w:rFonts w:ascii="Times New Roman" w:eastAsia="Calibri" w:hAnsi="Times New Roman" w:cs="Times New Roman"/>
          <w:sz w:val="28"/>
          <w:szCs w:val="28"/>
        </w:rPr>
        <w:t xml:space="preserve"> Юлия Валерьевна</w:t>
      </w:r>
    </w:p>
    <w:p w:rsidR="00AE3A49" w:rsidRPr="00AE3A49" w:rsidRDefault="00AE3A49" w:rsidP="00AE3A4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E3A49" w:rsidRPr="00AE3A49" w:rsidRDefault="00AE3A49" w:rsidP="00903B2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E3A49">
        <w:rPr>
          <w:rFonts w:ascii="Times New Roman" w:eastAsia="Calibri" w:hAnsi="Times New Roman" w:cs="Times New Roman"/>
          <w:sz w:val="28"/>
          <w:szCs w:val="28"/>
        </w:rPr>
        <w:t>Информационные материалы по проекту схем водоснабжения и водоотведения города Москвы до 2025 года с учётом развития присоединённых территорий размещены в сети интернет на официальном сайте Департамента топливно-энергетического хозяйства города Москвы: http://depteh.mos.ru.</w:t>
      </w:r>
    </w:p>
    <w:sectPr w:rsidR="00AE3A49" w:rsidRPr="00AE3A49" w:rsidSect="00CE166E">
      <w:pgSz w:w="11906" w:h="16838"/>
      <w:pgMar w:top="567" w:right="566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186EB9A0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A2739FD"/>
    <w:multiLevelType w:val="hybridMultilevel"/>
    <w:tmpl w:val="B9628E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BE5BC6"/>
    <w:multiLevelType w:val="hybridMultilevel"/>
    <w:tmpl w:val="08B8F6B8"/>
    <w:lvl w:ilvl="0" w:tplc="DEF05ED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A1C5CD4"/>
    <w:multiLevelType w:val="multilevel"/>
    <w:tmpl w:val="A7ACEDC8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EFA2566"/>
    <w:multiLevelType w:val="multilevel"/>
    <w:tmpl w:val="6A4C733A"/>
    <w:lvl w:ilvl="0">
      <w:start w:val="1"/>
      <w:numFmt w:val="decimal"/>
      <w:lvlText w:val="%1."/>
      <w:lvlJc w:val="left"/>
      <w:pPr>
        <w:ind w:left="795" w:hanging="43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" w15:restartNumberingAfterBreak="0">
    <w:nsid w:val="29414AB0"/>
    <w:multiLevelType w:val="hybridMultilevel"/>
    <w:tmpl w:val="B07897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6C364D"/>
    <w:multiLevelType w:val="multilevel"/>
    <w:tmpl w:val="1DD010F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6E8399D"/>
    <w:multiLevelType w:val="hybridMultilevel"/>
    <w:tmpl w:val="67E8B64A"/>
    <w:lvl w:ilvl="0" w:tplc="E1E0C9F6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FEC2B99"/>
    <w:multiLevelType w:val="hybridMultilevel"/>
    <w:tmpl w:val="7F9E50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FB45E2B"/>
    <w:multiLevelType w:val="hybridMultilevel"/>
    <w:tmpl w:val="B07897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5"/>
  </w:num>
  <w:num w:numId="3">
    <w:abstractNumId w:val="8"/>
  </w:num>
  <w:num w:numId="4">
    <w:abstractNumId w:val="2"/>
  </w:num>
  <w:num w:numId="5">
    <w:abstractNumId w:val="4"/>
  </w:num>
  <w:num w:numId="6">
    <w:abstractNumId w:val="6"/>
  </w:num>
  <w:num w:numId="7">
    <w:abstractNumId w:val="1"/>
  </w:num>
  <w:num w:numId="8">
    <w:abstractNumId w:val="7"/>
  </w:num>
  <w:num w:numId="9">
    <w:abstractNumId w:val="3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2073"/>
    <w:rsid w:val="00023F8A"/>
    <w:rsid w:val="00074631"/>
    <w:rsid w:val="000A23DE"/>
    <w:rsid w:val="000A7A9E"/>
    <w:rsid w:val="000F3522"/>
    <w:rsid w:val="00104A06"/>
    <w:rsid w:val="00156B14"/>
    <w:rsid w:val="001D136E"/>
    <w:rsid w:val="002E386F"/>
    <w:rsid w:val="00325064"/>
    <w:rsid w:val="003B11F6"/>
    <w:rsid w:val="003C4D5A"/>
    <w:rsid w:val="003D1BD3"/>
    <w:rsid w:val="0044315D"/>
    <w:rsid w:val="00456428"/>
    <w:rsid w:val="004E26E3"/>
    <w:rsid w:val="00511CDA"/>
    <w:rsid w:val="0052011E"/>
    <w:rsid w:val="00523725"/>
    <w:rsid w:val="005350B7"/>
    <w:rsid w:val="0056359C"/>
    <w:rsid w:val="005642FF"/>
    <w:rsid w:val="0057202E"/>
    <w:rsid w:val="005C376B"/>
    <w:rsid w:val="005C4259"/>
    <w:rsid w:val="005D683A"/>
    <w:rsid w:val="005E1E74"/>
    <w:rsid w:val="006112F1"/>
    <w:rsid w:val="00661EAD"/>
    <w:rsid w:val="00685012"/>
    <w:rsid w:val="00735300"/>
    <w:rsid w:val="00781A3C"/>
    <w:rsid w:val="007F2B1B"/>
    <w:rsid w:val="00830EE5"/>
    <w:rsid w:val="00862BA8"/>
    <w:rsid w:val="008C04AA"/>
    <w:rsid w:val="00903B2D"/>
    <w:rsid w:val="00960490"/>
    <w:rsid w:val="00977B96"/>
    <w:rsid w:val="009D6B22"/>
    <w:rsid w:val="00A233A6"/>
    <w:rsid w:val="00A25FB4"/>
    <w:rsid w:val="00A530F2"/>
    <w:rsid w:val="00A67392"/>
    <w:rsid w:val="00A71407"/>
    <w:rsid w:val="00A80875"/>
    <w:rsid w:val="00AB0E9B"/>
    <w:rsid w:val="00AE3A49"/>
    <w:rsid w:val="00AE7AA4"/>
    <w:rsid w:val="00B06BB9"/>
    <w:rsid w:val="00B30EEC"/>
    <w:rsid w:val="00B675DB"/>
    <w:rsid w:val="00B70E3F"/>
    <w:rsid w:val="00BD2202"/>
    <w:rsid w:val="00C43AB5"/>
    <w:rsid w:val="00C64638"/>
    <w:rsid w:val="00CB04B7"/>
    <w:rsid w:val="00CD3657"/>
    <w:rsid w:val="00CD5AA5"/>
    <w:rsid w:val="00CD64A0"/>
    <w:rsid w:val="00CE166E"/>
    <w:rsid w:val="00CE5161"/>
    <w:rsid w:val="00D1511C"/>
    <w:rsid w:val="00D24D63"/>
    <w:rsid w:val="00D60744"/>
    <w:rsid w:val="00DE2780"/>
    <w:rsid w:val="00E076FD"/>
    <w:rsid w:val="00E13C07"/>
    <w:rsid w:val="00EC2073"/>
    <w:rsid w:val="00EF0C75"/>
    <w:rsid w:val="00F672BF"/>
    <w:rsid w:val="00F724B6"/>
    <w:rsid w:val="00FE2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635970"/>
  <w15:docId w15:val="{F49E26E2-3562-40AC-8F25-C6E0BDBC3E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6B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E51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E5161"/>
    <w:pPr>
      <w:ind w:left="720"/>
      <w:contextualSpacing/>
    </w:pPr>
  </w:style>
  <w:style w:type="character" w:customStyle="1" w:styleId="head1">
    <w:name w:val="head1"/>
    <w:basedOn w:val="a0"/>
    <w:rsid w:val="0052011E"/>
    <w:rPr>
      <w:rFonts w:ascii="Arial" w:hAnsi="Arial" w:cs="Arial" w:hint="default"/>
      <w:b/>
      <w:bCs/>
      <w:strike w:val="0"/>
      <w:dstrike w:val="0"/>
      <w:color w:val="007F01"/>
      <w:spacing w:val="0"/>
      <w:sz w:val="24"/>
      <w:szCs w:val="24"/>
      <w:u w:val="none"/>
      <w:effect w:val="none"/>
    </w:rPr>
  </w:style>
  <w:style w:type="character" w:styleId="a5">
    <w:name w:val="Hyperlink"/>
    <w:basedOn w:val="a0"/>
    <w:uiPriority w:val="99"/>
    <w:unhideWhenUsed/>
    <w:rsid w:val="00A25FB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92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8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0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DudanovaYV@mos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346CED-2AC0-4A8F-ABBE-1135E1BBFD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313</Words>
  <Characters>1787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Сёмина Галина Геннадьевна</dc:creator>
  <cp:lastModifiedBy>Екатерина Ветриченко</cp:lastModifiedBy>
  <cp:revision>20</cp:revision>
  <cp:lastPrinted>2014-05-05T06:25:00Z</cp:lastPrinted>
  <dcterms:created xsi:type="dcterms:W3CDTF">2015-12-02T16:00:00Z</dcterms:created>
  <dcterms:modified xsi:type="dcterms:W3CDTF">2015-12-03T20:55:00Z</dcterms:modified>
</cp:coreProperties>
</file>