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14" w:rsidRDefault="00DF4D14"/>
    <w:p w:rsidR="00E20FD2" w:rsidRDefault="00E20FD2" w:rsidP="00E20FD2">
      <w:pPr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 w:rsidRPr="00E20FD2">
        <w:rPr>
          <w:sz w:val="28"/>
          <w:szCs w:val="28"/>
        </w:rPr>
        <w:t xml:space="preserve">Прокуратурой </w:t>
      </w:r>
      <w:proofErr w:type="spellStart"/>
      <w:r w:rsidRPr="00E20FD2">
        <w:rPr>
          <w:sz w:val="28"/>
          <w:szCs w:val="28"/>
        </w:rPr>
        <w:t>Северо</w:t>
      </w:r>
      <w:proofErr w:type="spellEnd"/>
      <w:r w:rsidRPr="00E20FD2">
        <w:rPr>
          <w:sz w:val="28"/>
          <w:szCs w:val="28"/>
        </w:rPr>
        <w:t xml:space="preserve"> – Западного административного округа  </w:t>
      </w:r>
      <w:r>
        <w:rPr>
          <w:sz w:val="28"/>
          <w:szCs w:val="28"/>
        </w:rPr>
        <w:t xml:space="preserve">                         </w:t>
      </w:r>
      <w:r w:rsidRPr="00E20FD2">
        <w:rPr>
          <w:sz w:val="28"/>
          <w:szCs w:val="28"/>
        </w:rPr>
        <w:t>г. Москвы проведена проверка соблюдения законодательства о противодействии коррупции в ООО «СК БАШАР» при трудоустройстве бывшего государственного служащего.</w:t>
      </w:r>
    </w:p>
    <w:p w:rsidR="00E20FD2" w:rsidRDefault="00E20FD2" w:rsidP="00E20FD2">
      <w:pPr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 w:rsidRPr="00E20FD2">
        <w:rPr>
          <w:sz w:val="28"/>
          <w:szCs w:val="28"/>
        </w:rPr>
        <w:t>Установлено, что указанный сотрудник занимал должность государственного гражданского служащего в Управление федеральной службы государственной регистрации, кадастра и картографии по Москве, 29.06.2020 уволен с занимаемой должности.</w:t>
      </w:r>
    </w:p>
    <w:p w:rsidR="00E20FD2" w:rsidRDefault="00E20FD2" w:rsidP="00E20FD2">
      <w:pPr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 w:rsidRPr="00E20FD2">
        <w:rPr>
          <w:sz w:val="28"/>
          <w:szCs w:val="28"/>
        </w:rPr>
        <w:t>Впоследствии, принят на работу в ООО «СК БАШАР» на должность геодезиста, с ним заключен трудовой договор.</w:t>
      </w:r>
    </w:p>
    <w:p w:rsidR="00E20FD2" w:rsidRDefault="00E20FD2" w:rsidP="00E20FD2">
      <w:pPr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 w:rsidRPr="00E20FD2">
        <w:rPr>
          <w:sz w:val="28"/>
          <w:szCs w:val="28"/>
        </w:rPr>
        <w:t xml:space="preserve">При приеме на работу данный сотрудник не сообщил в ООО «СК БАШАР» о ранее замещаемой должности, трудовую книжку не представил, написав заявление о выдаче новой трудовой книжки, что повлекло </w:t>
      </w:r>
      <w:r w:rsidRPr="00E20FD2">
        <w:rPr>
          <w:color w:val="000000" w:themeColor="text1"/>
          <w:sz w:val="28"/>
          <w:szCs w:val="28"/>
        </w:rPr>
        <w:t xml:space="preserve">невозможность исполнения организацией требования законодательства о противодействии коррупции, закрепленной ч. 4 ст. 12 Федерального закона «О противодействии коррупции», а именно обязанность </w:t>
      </w:r>
      <w:r w:rsidRPr="00E20FD2">
        <w:rPr>
          <w:rFonts w:eastAsiaTheme="minorHAnsi"/>
          <w:color w:val="000000" w:themeColor="text1"/>
          <w:sz w:val="28"/>
          <w:szCs w:val="28"/>
          <w:lang w:eastAsia="en-US"/>
        </w:rPr>
        <w:t>в десятидневный срок сообщить о заключении трудового договора с гражданином, замещавшим должности государственной службы, по последнему месту его службы.</w:t>
      </w:r>
    </w:p>
    <w:p w:rsidR="00E20FD2" w:rsidRDefault="00E20FD2" w:rsidP="00E20FD2">
      <w:pPr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 w:rsidRPr="00E20FD2">
        <w:rPr>
          <w:sz w:val="28"/>
          <w:szCs w:val="28"/>
        </w:rPr>
        <w:t>Кроме этого, ООО «СК БАШАР» было лишено возможности исполнить обязанность по предотвращению и урегулированию конфликта интересов, предусмотренного ч.2 ст. 13.3. указанного Федерального закона.</w:t>
      </w:r>
    </w:p>
    <w:p w:rsidR="00E20FD2" w:rsidRDefault="00E20FD2" w:rsidP="00E20FD2">
      <w:pPr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 w:rsidRPr="00E20FD2">
        <w:rPr>
          <w:sz w:val="28"/>
          <w:szCs w:val="28"/>
        </w:rPr>
        <w:t>С учетом изложенного, трудовой договор с указанным сотрудником подлежит прекращению на основании п.11 ст. 77 Трудового кодекса Российской Федерации.</w:t>
      </w:r>
    </w:p>
    <w:p w:rsidR="00E20FD2" w:rsidRPr="00E20FD2" w:rsidRDefault="00E20FD2" w:rsidP="00E20FD2">
      <w:pPr>
        <w:autoSpaceDE w:val="0"/>
        <w:autoSpaceDN w:val="0"/>
        <w:adjustRightInd w:val="0"/>
        <w:ind w:right="140" w:firstLine="708"/>
        <w:jc w:val="both"/>
        <w:rPr>
          <w:sz w:val="28"/>
          <w:szCs w:val="28"/>
        </w:rPr>
      </w:pPr>
      <w:r w:rsidRPr="00E20FD2">
        <w:rPr>
          <w:sz w:val="28"/>
          <w:szCs w:val="28"/>
        </w:rPr>
        <w:t>Прокурором округа 10.03.2021 в адрес генерального директора ООО «СК БАШАР» внесено представление, которое рассмотрено и удовлетворено, трудовой договор с указанным сотрудником расторгнут.</w:t>
      </w:r>
    </w:p>
    <w:p w:rsidR="00E20FD2" w:rsidRDefault="00E20FD2" w:rsidP="00E20FD2">
      <w:pPr>
        <w:ind w:left="709"/>
        <w:rPr>
          <w:sz w:val="28"/>
          <w:szCs w:val="28"/>
        </w:rPr>
      </w:pPr>
    </w:p>
    <w:p w:rsidR="00E20FD2" w:rsidRPr="00E20FD2" w:rsidRDefault="00E20FD2" w:rsidP="00E20FD2">
      <w:pPr>
        <w:pStyle w:val="a3"/>
        <w:ind w:left="1069"/>
        <w:rPr>
          <w:b/>
          <w:sz w:val="28"/>
          <w:szCs w:val="28"/>
        </w:rPr>
      </w:pPr>
      <w:bookmarkStart w:id="0" w:name="_GoBack"/>
      <w:bookmarkEnd w:id="0"/>
    </w:p>
    <w:sectPr w:rsidR="00E20FD2" w:rsidRPr="00E20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6FDE"/>
    <w:multiLevelType w:val="hybridMultilevel"/>
    <w:tmpl w:val="DA72BF46"/>
    <w:lvl w:ilvl="0" w:tplc="C4707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D2"/>
    <w:rsid w:val="00032066"/>
    <w:rsid w:val="00AD0EFF"/>
    <w:rsid w:val="00DF4D14"/>
    <w:rsid w:val="00E2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5140"/>
  <w15:chartTrackingRefBased/>
  <w15:docId w15:val="{6ED7CDFC-5D39-4511-9E2B-A299FB51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Оксана Владимировна</dc:creator>
  <cp:keywords/>
  <dc:description/>
  <cp:lastModifiedBy>Карнеева Татьяна Васильевна</cp:lastModifiedBy>
  <cp:revision>3</cp:revision>
  <dcterms:created xsi:type="dcterms:W3CDTF">2021-04-01T06:24:00Z</dcterms:created>
  <dcterms:modified xsi:type="dcterms:W3CDTF">2021-04-01T06:27:00Z</dcterms:modified>
</cp:coreProperties>
</file>