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 w:left="-567"/>
        <w:jc w:val="both"/>
        <w:rPr>
          <w:sz w:val="32"/>
        </w:rPr>
      </w:pPr>
    </w:p>
    <w:p w14:paraId="02000000">
      <w:pPr>
        <w:widowControl w:val="1"/>
        <w:ind w:firstLine="708" w:left="-567"/>
        <w:jc w:val="both"/>
        <w:rPr>
          <w:sz w:val="32"/>
        </w:rPr>
      </w:pPr>
    </w:p>
    <w:p w14:paraId="03000000">
      <w:pPr>
        <w:widowControl w:val="1"/>
        <w:spacing w:line="240" w:lineRule="auto"/>
        <w:ind w:firstLine="708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Районным судом рассмотрено уголовное дело</w:t>
      </w:r>
      <w:r>
        <w:rPr>
          <w:rFonts w:ascii="Times New Roman" w:hAnsi="Times New Roman"/>
          <w:b w:val="1"/>
          <w:sz w:val="28"/>
        </w:rPr>
        <w:t xml:space="preserve"> в отношении должностного лица органов внутренних дел по факту хищения чужого имущества и превышения должностных полномочий</w:t>
      </w:r>
    </w:p>
    <w:p w14:paraId="04000000">
      <w:pPr>
        <w:widowControl w:val="1"/>
        <w:spacing w:line="240" w:lineRule="auto"/>
        <w:ind w:firstLine="708" w:left="-567"/>
        <w:jc w:val="both"/>
        <w:rPr>
          <w:rFonts w:ascii="Times New Roman" w:hAnsi="Times New Roman"/>
          <w:sz w:val="28"/>
        </w:rPr>
      </w:pPr>
    </w:p>
    <w:p w14:paraId="05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Районным судом с участием государственного обвинителя прокуратуры округа рассмотрено уголовное дело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обвинению должностного лица органов внутренних дел </w:t>
      </w:r>
      <w:r>
        <w:rPr>
          <w:rFonts w:ascii="Times New Roman" w:hAnsi="Times New Roman"/>
          <w:sz w:val="28"/>
        </w:rPr>
        <w:t>в совершении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преступлени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предусмотренн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п. «б» </w:t>
      </w:r>
      <w:r>
        <w:rPr>
          <w:rFonts w:ascii="Times New Roman" w:hAnsi="Times New Roman"/>
          <w:sz w:val="28"/>
        </w:rPr>
        <w:t xml:space="preserve">ч.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ст. </w:t>
      </w:r>
      <w:r>
        <w:rPr>
          <w:rFonts w:ascii="Times New Roman" w:hAnsi="Times New Roman"/>
          <w:sz w:val="28"/>
        </w:rPr>
        <w:t>158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п. «е» ч. 3 ст. 286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головного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одекса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то есть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совершении </w:t>
      </w:r>
      <w:r>
        <w:rPr>
          <w:rFonts w:ascii="Times New Roman" w:hAnsi="Times New Roman"/>
          <w:sz w:val="28"/>
        </w:rPr>
        <w:t xml:space="preserve">тайного хищения чужого имущества в особо крупном размере и превышении должностных полномочий из корыстной заинтересованности, выразившихся в хищении денежных средств в размере более 2,5 миллионов рублей. </w:t>
      </w:r>
    </w:p>
    <w:p w14:paraId="06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Свою вину в инкриминируемых преступлениях подсудимый признал в полном объёме, подтвердил обстоятельства, изложенные в обвинительном заключении.</w:t>
      </w:r>
    </w:p>
    <w:p w14:paraId="07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районного суда фигурант признан виновным в совершении указанных преступлений, назначено наказание в виде лишения свободы сроком на 5 лет с отбыванием наказания в исправительной колонии  общего режима с лишением права занимать должности в правоохранительных органах, связанных с осуществлением функций представителя власти сроком на 2 года, с лишением специального звания «старший сержант полиции».  </w:t>
      </w:r>
    </w:p>
    <w:p w14:paraId="08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 законную силу не вступил в связи с его обжалованием в апелляционном порядке. </w:t>
      </w:r>
    </w:p>
    <w:p w14:paraId="09000000">
      <w:pPr>
        <w:widowControl w:val="1"/>
        <w:spacing w:line="240" w:lineRule="auto"/>
        <w:ind w:firstLine="708" w:left="-567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71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color w:val="00000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 Indent"/>
    <w:basedOn w:val="Style_2"/>
    <w:link w:val="Style_10_ch"/>
    <w:pPr>
      <w:widowControl w:val="1"/>
      <w:ind w:firstLine="708"/>
      <w:jc w:val="both"/>
    </w:pPr>
    <w:rPr>
      <w:sz w:val="28"/>
    </w:rPr>
  </w:style>
  <w:style w:styleId="Style_10_ch" w:type="character">
    <w:name w:val="Body Text Indent"/>
    <w:basedOn w:val="Style_2_ch"/>
    <w:link w:val="Style_10"/>
    <w:rPr>
      <w:sz w:val="28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Con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Nonformat"/>
    <w:link w:val="Style_14"/>
    <w:rPr>
      <w:rFonts w:ascii="Courier New" w:hAnsi="Courier New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Body Text Indent 2"/>
    <w:basedOn w:val="Style_2"/>
    <w:link w:val="Style_1_ch"/>
    <w:pPr>
      <w:widowControl w:val="1"/>
      <w:ind w:firstLine="708"/>
    </w:pPr>
    <w:rPr>
      <w:sz w:val="28"/>
    </w:rPr>
  </w:style>
  <w:style w:styleId="Style_1_ch" w:type="character">
    <w:name w:val="Body Text Indent 2"/>
    <w:basedOn w:val="Style_2_ch"/>
    <w:link w:val="Style_1"/>
    <w:rPr>
      <w:sz w:val="28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2026-03-11T11:20:48Z</dcterms:created>
  <dcterms:modified xsi:type="dcterms:W3CDTF">2026-03-11T11:20:48Z</dcterms:modified>
</cp:coreProperties>
</file>