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C66" w:rsidRPr="00AD2C66" w:rsidRDefault="00AD2C66" w:rsidP="00AD2C66">
      <w:pPr>
        <w:spacing w:after="264" w:line="240" w:lineRule="auto"/>
        <w:outlineLvl w:val="0"/>
        <w:rPr>
          <w:rFonts w:ascii="Golos" w:eastAsia="Times New Roman" w:hAnsi="Golos" w:cs="Arial"/>
          <w:b/>
          <w:bCs/>
          <w:color w:val="0E0E0F"/>
          <w:kern w:val="36"/>
          <w:sz w:val="60"/>
          <w:szCs w:val="60"/>
          <w:lang w:eastAsia="ru-RU"/>
        </w:rPr>
      </w:pPr>
      <w:bookmarkStart w:id="0" w:name="_GoBack"/>
      <w:r w:rsidRPr="00AD2C66">
        <w:rPr>
          <w:rFonts w:ascii="Golos" w:eastAsia="Times New Roman" w:hAnsi="Golos" w:cs="Arial"/>
          <w:b/>
          <w:bCs/>
          <w:color w:val="0E0E0F"/>
          <w:kern w:val="36"/>
          <w:sz w:val="60"/>
          <w:szCs w:val="60"/>
          <w:lang w:eastAsia="ru-RU"/>
        </w:rPr>
        <w:t>Прокуратура Северо-Западного административного округа г. Москвы выявила нарушения трудовых прав граждан в связи с задолженностью по заработной плате</w:t>
      </w:r>
    </w:p>
    <w:bookmarkEnd w:id="0"/>
    <w:p w:rsidR="00AD2C66" w:rsidRPr="00AD2C66" w:rsidRDefault="00AD2C66" w:rsidP="00AD2C66">
      <w:pPr>
        <w:spacing w:after="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AD2C66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Прокуратурой Северо-Западного административного округа г. Москвы</w:t>
      </w:r>
      <w:r w:rsidRPr="00AD2C66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br/>
        <w:t>по обращениям граждан о нарушении их трудовых прав, невыплате заработной платы со стороны ООО «Техмет18» организована проверка, в ходе которой выявлены нарушения трудового законодательства не только перед обратившимися заявителями, но и перед иными работниками.</w:t>
      </w:r>
    </w:p>
    <w:p w:rsidR="00AD2C66" w:rsidRPr="00AD2C66" w:rsidRDefault="00AD2C66" w:rsidP="00AD2C66">
      <w:pPr>
        <w:spacing w:after="225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AD2C66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Проверочные мероприятия показали, что работодатель в лице генерального директора ООО «Техмет18» Т.А.О. в нарушение ст. 136 ТК РФ, ст. 140 ТК РФ из корыстной или иной личной заинтересованности в полном объеме более двух месяцев не выплачивал 109 работникам заработную плату, суммы, причитающиеся работникам при прекращении трудового договора, на общую сумму не менее 46 миллионов рублей, что образует в его действиях состав преступления, предусмотренного ч. 2 ст. 145.1 УК РФ.</w:t>
      </w:r>
    </w:p>
    <w:p w:rsidR="00AD2C66" w:rsidRPr="00AD2C66" w:rsidRDefault="00AD2C66" w:rsidP="00AD2C66">
      <w:pPr>
        <w:spacing w:after="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AD2C66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В связи с изложенным, прокуратурой округа в СУ по СЗАО ГСУ СК России по г. Москве направлены материалы проверки по факту полной невыплаты свыше двух месяцев заработной платы, сумм, причитающихся работникам при прекращении трудового договора, в для решения вопроса об уголовном преследовании в отношении генерального директора</w:t>
      </w:r>
      <w:r w:rsidRPr="00AD2C66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br/>
        <w:t>ООО «Техмет18» Т.А.О. по признакам преступления, предусмотренного ч. 2 ст. 145.1 УК РФ.</w:t>
      </w:r>
    </w:p>
    <w:p w:rsidR="00AD2C66" w:rsidRPr="00AD2C66" w:rsidRDefault="00AD2C66" w:rsidP="00AD2C66">
      <w:pPr>
        <w:spacing w:after="225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AD2C66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Рассмотрение вопроса о возбуждении уголовного дела находится на контроле прокуратуры округа.</w:t>
      </w:r>
    </w:p>
    <w:p w:rsidR="00AD2C66" w:rsidRPr="00AD2C66" w:rsidRDefault="00AD2C66" w:rsidP="00AD2C66">
      <w:pPr>
        <w:spacing w:after="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</w:p>
    <w:p w:rsidR="00BD6C15" w:rsidRDefault="00BD6C15"/>
    <w:sectPr w:rsidR="00BD6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312"/>
    <w:rsid w:val="00AD2C66"/>
    <w:rsid w:val="00BD6C15"/>
    <w:rsid w:val="00C5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12203-7B37-4A76-A698-14F7A498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2C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C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D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514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Яна Геннадьевна</dc:creator>
  <cp:keywords/>
  <dc:description/>
  <cp:lastModifiedBy>Смирнова Яна Геннадьевна</cp:lastModifiedBy>
  <cp:revision>2</cp:revision>
  <dcterms:created xsi:type="dcterms:W3CDTF">2025-04-10T12:06:00Z</dcterms:created>
  <dcterms:modified xsi:type="dcterms:W3CDTF">2025-04-10T12:06:00Z</dcterms:modified>
</cp:coreProperties>
</file>