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2AE28" w14:textId="0F4C432F" w:rsidR="00EB098E" w:rsidRPr="00EB098E" w:rsidRDefault="00EB098E" w:rsidP="00EB0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98E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Сотрудники межрайонной природоохранной прокуратуры провели встречу с сотрудниками </w:t>
      </w:r>
      <w:r w:rsidRPr="00EB098E">
        <w:rPr>
          <w:rFonts w:ascii="Times New Roman" w:hAnsi="Times New Roman" w:cs="Times New Roman"/>
          <w:b/>
          <w:bCs/>
          <w:sz w:val="28"/>
          <w:szCs w:val="28"/>
        </w:rPr>
        <w:t>АО «МосводоканалСтройТрест»</w:t>
      </w:r>
    </w:p>
    <w:p w14:paraId="218078E4" w14:textId="72BC6B57" w:rsidR="00EB098E" w:rsidRDefault="0008569E" w:rsidP="00EB0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98E">
        <w:rPr>
          <w:rFonts w:ascii="Times New Roman" w:hAnsi="Times New Roman" w:cs="Times New Roman"/>
          <w:sz w:val="28"/>
          <w:szCs w:val="28"/>
        </w:rPr>
        <w:t>Помощник межрайонного природоохранного прокурора</w:t>
      </w:r>
      <w:r w:rsidR="00EB098E">
        <w:rPr>
          <w:rFonts w:ascii="Times New Roman" w:hAnsi="Times New Roman" w:cs="Times New Roman"/>
          <w:sz w:val="28"/>
          <w:szCs w:val="28"/>
        </w:rPr>
        <w:t xml:space="preserve"> </w:t>
      </w:r>
      <w:r w:rsidRPr="00EB098E">
        <w:rPr>
          <w:rFonts w:ascii="Times New Roman" w:hAnsi="Times New Roman" w:cs="Times New Roman"/>
          <w:sz w:val="28"/>
          <w:szCs w:val="28"/>
        </w:rPr>
        <w:t xml:space="preserve">г. Москвы Екатерина Охват совместно с молодым специалистом Юлией Иноземцевой провела встречу с сотрудниками </w:t>
      </w:r>
      <w:bookmarkStart w:id="0" w:name="_Hlk226318998"/>
      <w:r w:rsidRPr="00EB098E">
        <w:rPr>
          <w:rFonts w:ascii="Times New Roman" w:hAnsi="Times New Roman" w:cs="Times New Roman"/>
          <w:sz w:val="28"/>
          <w:szCs w:val="28"/>
        </w:rPr>
        <w:t>АО «МосводоканалСтройТрест»</w:t>
      </w:r>
      <w:bookmarkEnd w:id="0"/>
      <w:r w:rsidRPr="00EB098E">
        <w:rPr>
          <w:rFonts w:ascii="Times New Roman" w:hAnsi="Times New Roman" w:cs="Times New Roman"/>
          <w:sz w:val="28"/>
          <w:szCs w:val="28"/>
        </w:rPr>
        <w:t>.</w:t>
      </w:r>
    </w:p>
    <w:p w14:paraId="056E121B" w14:textId="77777777" w:rsidR="00EB098E" w:rsidRDefault="0008569E" w:rsidP="00EB0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98E">
        <w:rPr>
          <w:rFonts w:ascii="Times New Roman" w:hAnsi="Times New Roman" w:cs="Times New Roman"/>
          <w:sz w:val="28"/>
          <w:szCs w:val="28"/>
        </w:rPr>
        <w:t>Мероприятие было организовано для правового информирования сотрудников по актуальным вопросам трудового и природоохранного законодательства.</w:t>
      </w:r>
      <w:r w:rsidR="00EB098E">
        <w:rPr>
          <w:rFonts w:ascii="Times New Roman" w:hAnsi="Times New Roman" w:cs="Times New Roman"/>
          <w:sz w:val="28"/>
          <w:szCs w:val="28"/>
        </w:rPr>
        <w:t xml:space="preserve"> </w:t>
      </w:r>
      <w:r w:rsidRPr="00EB098E">
        <w:rPr>
          <w:rFonts w:ascii="Times New Roman" w:hAnsi="Times New Roman" w:cs="Times New Roman"/>
          <w:sz w:val="28"/>
          <w:szCs w:val="28"/>
        </w:rPr>
        <w:t>В рамках встречи</w:t>
      </w:r>
      <w:r w:rsidR="00EB098E">
        <w:rPr>
          <w:rFonts w:ascii="Times New Roman" w:hAnsi="Times New Roman" w:cs="Times New Roman"/>
          <w:sz w:val="28"/>
          <w:szCs w:val="28"/>
        </w:rPr>
        <w:t xml:space="preserve"> </w:t>
      </w:r>
      <w:r w:rsidRPr="00EB098E">
        <w:rPr>
          <w:rFonts w:ascii="Times New Roman" w:hAnsi="Times New Roman" w:cs="Times New Roman"/>
          <w:sz w:val="28"/>
          <w:szCs w:val="28"/>
        </w:rPr>
        <w:t>даны разъяснения и приняты следующие обращения:</w:t>
      </w:r>
      <w:r w:rsidR="00EB098E">
        <w:rPr>
          <w:rFonts w:ascii="Times New Roman" w:hAnsi="Times New Roman" w:cs="Times New Roman"/>
          <w:sz w:val="28"/>
          <w:szCs w:val="28"/>
        </w:rPr>
        <w:t xml:space="preserve"> </w:t>
      </w:r>
      <w:r w:rsidRPr="00EB098E">
        <w:rPr>
          <w:rFonts w:ascii="Times New Roman" w:hAnsi="Times New Roman" w:cs="Times New Roman"/>
          <w:sz w:val="28"/>
          <w:szCs w:val="28"/>
        </w:rPr>
        <w:t>по вопросам соблюдения трудовых прав;</w:t>
      </w:r>
      <w:r w:rsidR="00EB098E">
        <w:rPr>
          <w:rFonts w:ascii="Times New Roman" w:hAnsi="Times New Roman" w:cs="Times New Roman"/>
          <w:sz w:val="28"/>
          <w:szCs w:val="28"/>
        </w:rPr>
        <w:t xml:space="preserve"> </w:t>
      </w:r>
      <w:r w:rsidRPr="00EB098E">
        <w:rPr>
          <w:rFonts w:ascii="Times New Roman" w:hAnsi="Times New Roman" w:cs="Times New Roman"/>
          <w:sz w:val="28"/>
          <w:szCs w:val="28"/>
        </w:rPr>
        <w:t>по проблемам экологической безопасности;</w:t>
      </w:r>
      <w:r w:rsidR="00EB098E">
        <w:rPr>
          <w:rFonts w:ascii="Times New Roman" w:hAnsi="Times New Roman" w:cs="Times New Roman"/>
          <w:sz w:val="28"/>
          <w:szCs w:val="28"/>
        </w:rPr>
        <w:t xml:space="preserve"> </w:t>
      </w:r>
      <w:r w:rsidRPr="00EB098E">
        <w:rPr>
          <w:rFonts w:ascii="Times New Roman" w:hAnsi="Times New Roman" w:cs="Times New Roman"/>
          <w:sz w:val="28"/>
          <w:szCs w:val="28"/>
        </w:rPr>
        <w:t>по вопросам природоохранных норм в деятельности организации;</w:t>
      </w:r>
      <w:r w:rsidR="00EB098E">
        <w:rPr>
          <w:rFonts w:ascii="Times New Roman" w:hAnsi="Times New Roman" w:cs="Times New Roman"/>
          <w:sz w:val="28"/>
          <w:szCs w:val="28"/>
        </w:rPr>
        <w:t xml:space="preserve"> </w:t>
      </w:r>
      <w:r w:rsidRPr="00EB098E">
        <w:rPr>
          <w:rFonts w:ascii="Times New Roman" w:hAnsi="Times New Roman" w:cs="Times New Roman"/>
          <w:sz w:val="28"/>
          <w:szCs w:val="28"/>
        </w:rPr>
        <w:t>по трудовым спорам;</w:t>
      </w:r>
      <w:r w:rsidR="00EB098E">
        <w:rPr>
          <w:rFonts w:ascii="Times New Roman" w:hAnsi="Times New Roman" w:cs="Times New Roman"/>
          <w:sz w:val="28"/>
          <w:szCs w:val="28"/>
        </w:rPr>
        <w:t xml:space="preserve"> </w:t>
      </w:r>
      <w:r w:rsidRPr="00EB098E">
        <w:rPr>
          <w:rFonts w:ascii="Times New Roman" w:hAnsi="Times New Roman" w:cs="Times New Roman"/>
          <w:sz w:val="28"/>
          <w:szCs w:val="28"/>
        </w:rPr>
        <w:t>по социально-трудовым гарантиям.</w:t>
      </w:r>
    </w:p>
    <w:p w14:paraId="75C58648" w14:textId="77777777" w:rsidR="00EB098E" w:rsidRDefault="0008569E" w:rsidP="00EB0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98E">
        <w:rPr>
          <w:rFonts w:ascii="Times New Roman" w:hAnsi="Times New Roman" w:cs="Times New Roman"/>
          <w:sz w:val="28"/>
          <w:szCs w:val="28"/>
        </w:rPr>
        <w:t>Особое внимание было уделено разъяснению порядка обращения в органы прокуратуры и механизмам защиты трудовых прав. Сотрудники получили исчерпывающие ответы на интересующие их вопросы.</w:t>
      </w:r>
    </w:p>
    <w:p w14:paraId="5B0277D6" w14:textId="418DBE2C" w:rsidR="002D1725" w:rsidRPr="00EB098E" w:rsidRDefault="0008569E" w:rsidP="00EB0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98E">
        <w:rPr>
          <w:rFonts w:ascii="Times New Roman" w:hAnsi="Times New Roman" w:cs="Times New Roman"/>
          <w:sz w:val="28"/>
          <w:szCs w:val="28"/>
        </w:rPr>
        <w:t>По результатам приёма все поступившие обращения взяты на контроль, а необходимые проверочные мероприятия будут организованы в установленном порядке.</w:t>
      </w:r>
    </w:p>
    <w:p w14:paraId="0CD039FF" w14:textId="6B9EDA08" w:rsidR="0008569E" w:rsidRDefault="0008569E" w:rsidP="00EB098E">
      <w:pPr>
        <w:jc w:val="center"/>
      </w:pPr>
      <w:r>
        <w:rPr>
          <w:noProof/>
        </w:rPr>
        <w:drawing>
          <wp:inline distT="0" distB="0" distL="0" distR="0" wp14:anchorId="39847D8C" wp14:editId="1B09634D">
            <wp:extent cx="3648667" cy="5089262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913" cy="510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69E" w:rsidSect="00EB09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9C"/>
    <w:rsid w:val="0008569E"/>
    <w:rsid w:val="002D1725"/>
    <w:rsid w:val="00BC359C"/>
    <w:rsid w:val="00E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E844"/>
  <w15:chartTrackingRefBased/>
  <w15:docId w15:val="{19F78CD8-1739-4423-882F-55DA7943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2026-04-05T10:00:00Z</dcterms:created>
  <dcterms:modified xsi:type="dcterms:W3CDTF">2026-04-05T19:04:00Z</dcterms:modified>
</cp:coreProperties>
</file>